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BFFE9" w14:textId="77777777" w:rsidR="002611E4" w:rsidRDefault="002611E4" w:rsidP="001A327C">
      <w:pPr>
        <w:rPr>
          <w:bCs/>
          <w:noProof/>
        </w:rPr>
      </w:pPr>
      <w:bookmarkStart w:id="0" w:name="_GoBack"/>
      <w:bookmarkEnd w:id="0"/>
    </w:p>
    <w:p w14:paraId="221BFFEA" w14:textId="77777777" w:rsidR="002611E4" w:rsidRDefault="002611E4" w:rsidP="001A327C">
      <w:pPr>
        <w:rPr>
          <w:bCs/>
          <w:noProof/>
        </w:rPr>
      </w:pPr>
    </w:p>
    <w:p w14:paraId="221BFFEB" w14:textId="77777777" w:rsidR="002611E4" w:rsidRDefault="002611E4" w:rsidP="001A327C">
      <w:pPr>
        <w:rPr>
          <w:bCs/>
          <w:noProof/>
        </w:rPr>
      </w:pPr>
    </w:p>
    <w:p w14:paraId="221BFFEC" w14:textId="77777777" w:rsidR="002611E4" w:rsidRDefault="002611E4" w:rsidP="001A327C">
      <w:pPr>
        <w:rPr>
          <w:bCs/>
          <w:noProof/>
        </w:rPr>
      </w:pPr>
    </w:p>
    <w:p w14:paraId="221BFFED" w14:textId="77777777" w:rsidR="002611E4" w:rsidRDefault="002611E4" w:rsidP="001A327C">
      <w:pPr>
        <w:rPr>
          <w:bCs/>
          <w:noProof/>
        </w:rPr>
      </w:pPr>
    </w:p>
    <w:p w14:paraId="221BFFEE" w14:textId="5E8070F8" w:rsidR="002611E4" w:rsidRPr="002611E4" w:rsidRDefault="003B64CF" w:rsidP="002611E4">
      <w:pPr>
        <w:pStyle w:val="Title"/>
        <w:spacing w:after="0"/>
        <w:rPr>
          <w:sz w:val="56"/>
        </w:rPr>
      </w:pPr>
      <w:r>
        <w:rPr>
          <w:sz w:val="56"/>
        </w:rPr>
        <w:t>Contractor EHS Policy</w:t>
      </w:r>
    </w:p>
    <w:p w14:paraId="221BFFEF" w14:textId="1D1DA770" w:rsidR="002611E4" w:rsidRPr="002611E4" w:rsidRDefault="00EA1BE8" w:rsidP="002611E4">
      <w:pPr>
        <w:spacing w:before="0" w:after="0"/>
        <w:jc w:val="center"/>
        <w:rPr>
          <w:bCs/>
          <w:noProof/>
          <w:sz w:val="36"/>
        </w:rPr>
      </w:pPr>
      <w:r>
        <w:rPr>
          <w:sz w:val="56"/>
        </w:rPr>
        <w:t>S</w:t>
      </w:r>
      <w:r w:rsidR="003B64CF">
        <w:rPr>
          <w:sz w:val="56"/>
        </w:rPr>
        <w:t>EHS 21.0</w:t>
      </w:r>
    </w:p>
    <w:p w14:paraId="23BCD514" w14:textId="648C2EF6" w:rsidR="00663678" w:rsidRPr="00E67C9B" w:rsidRDefault="002611E4" w:rsidP="001A327C">
      <w:pPr>
        <w:rPr>
          <w:bCs/>
          <w:noProof/>
        </w:rPr>
      </w:pPr>
      <w:r>
        <w:rPr>
          <w:bCs/>
          <w:noProof/>
        </w:rPr>
        <w:br w:type="page"/>
      </w:r>
    </w:p>
    <w:p w14:paraId="221BFFF1" w14:textId="77777777" w:rsidR="00327118" w:rsidRDefault="00ED6FF6" w:rsidP="001A327C">
      <w:pPr>
        <w:pStyle w:val="Level1-LeahOutline"/>
        <w:spacing w:after="0"/>
        <w:jc w:val="both"/>
        <w:outlineLvl w:val="0"/>
      </w:pPr>
      <w:bookmarkStart w:id="1" w:name="_Toc392584003"/>
      <w:r>
        <w:lastRenderedPageBreak/>
        <w:t>Purpose</w:t>
      </w:r>
      <w:bookmarkEnd w:id="1"/>
    </w:p>
    <w:p w14:paraId="221BFFF2" w14:textId="44F0B289" w:rsidR="00D752E3" w:rsidRPr="00F11D5E" w:rsidRDefault="00F51060" w:rsidP="00F51060">
      <w:pPr>
        <w:pStyle w:val="Level2-LeahOutline"/>
      </w:pPr>
      <w:r w:rsidRPr="005A1724">
        <w:t xml:space="preserve">The Contractor Safety Policy has been developed to outline the safety requirements for contractors working at ATI </w:t>
      </w:r>
      <w:r>
        <w:t>Forged Products</w:t>
      </w:r>
      <w:r w:rsidRPr="005A1724">
        <w:t>.  This policy is consistent with Occupational Safety &amp; Health Administration (OSHA) requirements.</w:t>
      </w:r>
    </w:p>
    <w:p w14:paraId="221BFFF3" w14:textId="77777777" w:rsidR="00327118" w:rsidRDefault="00ED6FF6" w:rsidP="00327118">
      <w:pPr>
        <w:pStyle w:val="Level1-LeahOutline"/>
        <w:spacing w:after="0"/>
        <w:jc w:val="both"/>
        <w:outlineLvl w:val="0"/>
      </w:pPr>
      <w:bookmarkStart w:id="2" w:name="_Toc392584004"/>
      <w:r>
        <w:t>Scope</w:t>
      </w:r>
      <w:bookmarkEnd w:id="2"/>
    </w:p>
    <w:p w14:paraId="221BFFF4" w14:textId="7E1D4424" w:rsidR="00AB69D8" w:rsidRPr="006B5492" w:rsidRDefault="006B5492" w:rsidP="00A50A7E">
      <w:pPr>
        <w:pStyle w:val="Level2-LeahOutline"/>
        <w:rPr>
          <w:color w:val="00B050"/>
        </w:rPr>
      </w:pPr>
      <w:r w:rsidRPr="006B5492">
        <w:rPr>
          <w:color w:val="00B050"/>
        </w:rPr>
        <w:t>This process procedure applies to all contactors performing work for ATI Forged Products Business Units.</w:t>
      </w:r>
    </w:p>
    <w:p w14:paraId="221BFFF5" w14:textId="77777777" w:rsidR="00F21D14" w:rsidRPr="00F11D5E" w:rsidRDefault="00ED6FF6" w:rsidP="00327118">
      <w:pPr>
        <w:pStyle w:val="Level1-LeahOutline"/>
        <w:outlineLvl w:val="0"/>
      </w:pPr>
      <w:bookmarkStart w:id="3" w:name="_Toc392584006"/>
      <w:r>
        <w:t>Definitions</w:t>
      </w:r>
      <w:bookmarkEnd w:id="3"/>
    </w:p>
    <w:p w14:paraId="221BFFF7" w14:textId="524C4364" w:rsidR="00C62678" w:rsidRDefault="00550B2E" w:rsidP="00A50A7E">
      <w:pPr>
        <w:pStyle w:val="Level2-LeahOutline"/>
      </w:pPr>
      <w:r>
        <w:rPr>
          <w:b/>
        </w:rPr>
        <w:t xml:space="preserve">Green (Vendor Approved) – </w:t>
      </w:r>
      <w:r>
        <w:t>A contractor receiving a Green rating is automatically approved to perform work at this Company.</w:t>
      </w:r>
    </w:p>
    <w:p w14:paraId="7EB3C9A9" w14:textId="286EDA78" w:rsidR="00550B2E" w:rsidRDefault="00550B2E" w:rsidP="00A50A7E">
      <w:pPr>
        <w:pStyle w:val="Level2-LeahOutline"/>
      </w:pPr>
      <w:r>
        <w:rPr>
          <w:b/>
        </w:rPr>
        <w:t xml:space="preserve">Yellow (Approval </w:t>
      </w:r>
      <w:r w:rsidR="00705CB4">
        <w:rPr>
          <w:b/>
        </w:rPr>
        <w:t>Contingent</w:t>
      </w:r>
      <w:r>
        <w:rPr>
          <w:b/>
        </w:rPr>
        <w:t xml:space="preserve"> on EHS Departments Decision) –</w:t>
      </w:r>
      <w:r>
        <w:t xml:space="preserve"> A contractor receiving a Yellow rating is subject to either approval or denial by the EHS department. If the contractor is denied they must be given feedback on the corrective </w:t>
      </w:r>
      <w:r w:rsidR="00AE41DA">
        <w:t xml:space="preserve">action that needs to be assigned in order to reach Green status. Note: A Contractor may receive a yellow rating while still being able to perform work at this </w:t>
      </w:r>
      <w:r w:rsidR="00705CB4">
        <w:t>Company</w:t>
      </w:r>
      <w:r w:rsidR="00AE41DA">
        <w:t xml:space="preserve"> upon the approval of the EHS Department.</w:t>
      </w:r>
    </w:p>
    <w:p w14:paraId="67FFA358" w14:textId="04D3E77E" w:rsidR="00AE41DA" w:rsidRPr="001C2D64" w:rsidRDefault="00AE41DA" w:rsidP="00A50A7E">
      <w:pPr>
        <w:pStyle w:val="Level2-LeahOutline"/>
        <w:rPr>
          <w:color w:val="00B050"/>
        </w:rPr>
      </w:pPr>
      <w:r>
        <w:rPr>
          <w:b/>
        </w:rPr>
        <w:t>Red –</w:t>
      </w:r>
      <w:r>
        <w:t xml:space="preserve"> Improvement Required/Corrective action must be taken in order </w:t>
      </w:r>
      <w:r w:rsidR="00705CB4">
        <w:t>to</w:t>
      </w:r>
      <w:r>
        <w:t xml:space="preserve"> perform work at this Company.</w:t>
      </w:r>
      <w:r w:rsidR="001C2D64">
        <w:t xml:space="preserve"> </w:t>
      </w:r>
      <w:r w:rsidR="001C2D64" w:rsidRPr="001C2D64">
        <w:rPr>
          <w:color w:val="00B050"/>
        </w:rPr>
        <w:t>Contractors in this status may be removed from the approved contractor list after EHS, Facilities and Supply Chain review scope of work deficiencies.</w:t>
      </w:r>
    </w:p>
    <w:p w14:paraId="221BFFF8" w14:textId="77777777" w:rsidR="000F052D" w:rsidRPr="00F11D5E" w:rsidRDefault="00ED6FF6" w:rsidP="00327118">
      <w:pPr>
        <w:pStyle w:val="Level1-LeahOutline"/>
        <w:outlineLvl w:val="0"/>
      </w:pPr>
      <w:bookmarkStart w:id="4" w:name="_Toc392584007"/>
      <w:r>
        <w:t>Responsibilities</w:t>
      </w:r>
      <w:bookmarkEnd w:id="4"/>
    </w:p>
    <w:p w14:paraId="31AAD849" w14:textId="77777777" w:rsidR="00F51060" w:rsidRPr="005A1724" w:rsidRDefault="00F51060" w:rsidP="00F51060">
      <w:pPr>
        <w:pStyle w:val="Level2-LeahOutline"/>
      </w:pPr>
      <w:r w:rsidRPr="005A1724">
        <w:t xml:space="preserve">This policy will be administered by the </w:t>
      </w:r>
      <w:r>
        <w:t>EHS</w:t>
      </w:r>
      <w:r w:rsidRPr="005A1724">
        <w:t>, Maintenance, Supply Chain Management/Purchasing and Facility Engineering Departments with specified duties as follows:</w:t>
      </w:r>
    </w:p>
    <w:p w14:paraId="221BFFFA" w14:textId="28E4E4E7" w:rsidR="007B1177" w:rsidRDefault="00F51060" w:rsidP="00F51060">
      <w:pPr>
        <w:pStyle w:val="Level3-LeahOutline"/>
      </w:pPr>
      <w:r>
        <w:t>Supply Chain Management/Purchasing:</w:t>
      </w:r>
    </w:p>
    <w:p w14:paraId="39B2E09E" w14:textId="77777777" w:rsidR="00F51060" w:rsidRPr="005A1724" w:rsidRDefault="00F51060" w:rsidP="00F51060">
      <w:pPr>
        <w:pStyle w:val="Level4-LeahOutline"/>
      </w:pPr>
      <w:r w:rsidRPr="005A1724">
        <w:t>Will advise and provide the Contractor with all Company documentation required under this policy.</w:t>
      </w:r>
    </w:p>
    <w:p w14:paraId="7AD737C5" w14:textId="75861AE3" w:rsidR="00F51060" w:rsidRDefault="00F51060" w:rsidP="000434AC">
      <w:pPr>
        <w:pStyle w:val="Level4-LeahOutline"/>
      </w:pPr>
      <w:r w:rsidRPr="005A1724">
        <w:t xml:space="preserve">Will ensure that the </w:t>
      </w:r>
      <w:r w:rsidR="00553501">
        <w:t>EHS</w:t>
      </w:r>
      <w:r w:rsidRPr="005A1724">
        <w:t xml:space="preserve"> Questionnaire (</w:t>
      </w:r>
      <w:r w:rsidR="00553501">
        <w:t>S</w:t>
      </w:r>
      <w:r>
        <w:t>EHS-F 21.1</w:t>
      </w:r>
      <w:r w:rsidRPr="005A1724">
        <w:t>) has been completed, requested O</w:t>
      </w:r>
      <w:r w:rsidR="001C2D64">
        <w:t xml:space="preserve">SHA Logs have been provided, </w:t>
      </w:r>
      <w:r w:rsidRPr="005A1724">
        <w:t>the Contractor Safety Acknowledgement of Receipt (</w:t>
      </w:r>
      <w:r w:rsidR="00553501">
        <w:t>S</w:t>
      </w:r>
      <w:r>
        <w:t>EHS-F 21.2</w:t>
      </w:r>
      <w:r w:rsidRPr="005A1724">
        <w:t>)</w:t>
      </w:r>
      <w:r w:rsidR="001C2D64">
        <w:t xml:space="preserve"> and </w:t>
      </w:r>
      <w:r w:rsidR="001C2D64" w:rsidRPr="001C2D64">
        <w:rPr>
          <w:color w:val="00B050"/>
        </w:rPr>
        <w:t xml:space="preserve">Certificate Liability Insurance </w:t>
      </w:r>
      <w:r w:rsidRPr="001C2D64">
        <w:rPr>
          <w:color w:val="00B050"/>
        </w:rPr>
        <w:t xml:space="preserve"> </w:t>
      </w:r>
      <w:r w:rsidRPr="005A1724">
        <w:t>ha</w:t>
      </w:r>
      <w:r w:rsidR="000434AC">
        <w:t>s been completed and returned.</w:t>
      </w:r>
    </w:p>
    <w:p w14:paraId="6EC73475" w14:textId="6B346D14" w:rsidR="006B5492" w:rsidRPr="00D03668" w:rsidRDefault="006B5492" w:rsidP="000434AC">
      <w:pPr>
        <w:pStyle w:val="Level4-LeahOutline"/>
        <w:rPr>
          <w:color w:val="00B050"/>
        </w:rPr>
      </w:pPr>
      <w:r w:rsidRPr="00D03668">
        <w:rPr>
          <w:color w:val="00B050"/>
        </w:rPr>
        <w:t>Document revision to be viewed and approved b Purchsing Manager or designee prior to issuance.</w:t>
      </w:r>
    </w:p>
    <w:p w14:paraId="3EF9DCAC" w14:textId="1293988A" w:rsidR="001C2D64" w:rsidRPr="001C2D64" w:rsidRDefault="001C2D64" w:rsidP="000434AC">
      <w:pPr>
        <w:pStyle w:val="Level4-LeahOutline"/>
        <w:rPr>
          <w:color w:val="00B050"/>
        </w:rPr>
      </w:pPr>
      <w:r w:rsidRPr="001C2D64">
        <w:rPr>
          <w:color w:val="00B050"/>
        </w:rPr>
        <w:t>Adding new contractors to the Approval List.</w:t>
      </w:r>
    </w:p>
    <w:p w14:paraId="7F422DD3" w14:textId="6D707756" w:rsidR="00F51060" w:rsidRDefault="00F51060" w:rsidP="00F51060">
      <w:pPr>
        <w:pStyle w:val="Level3-LeahOutline"/>
      </w:pPr>
      <w:r>
        <w:t>Project Manager/Maintenance Supervisor:</w:t>
      </w:r>
    </w:p>
    <w:p w14:paraId="051E3159" w14:textId="77777777" w:rsidR="00F51060" w:rsidRPr="005A1724" w:rsidRDefault="00F51060" w:rsidP="00F51060">
      <w:pPr>
        <w:pStyle w:val="Level4-LeahOutline"/>
      </w:pPr>
      <w:r w:rsidRPr="005A1724">
        <w:t>Take steps to protect contract workers who perform work on or near potentially hazardous processes.</w:t>
      </w:r>
    </w:p>
    <w:p w14:paraId="7A313171" w14:textId="77777777" w:rsidR="00F51060" w:rsidRPr="005A1724" w:rsidRDefault="00F51060" w:rsidP="00F51060">
      <w:pPr>
        <w:pStyle w:val="Level4-LeahOutline"/>
      </w:pPr>
      <w:r w:rsidRPr="005A1724">
        <w:t>Explain the applicable provisions of Company procedures pertinent to work being performed such as Lockout/Tagout, Confined Space, Hot Work Permits, Emergency Action Plan and Personal Protective equipment.</w:t>
      </w:r>
    </w:p>
    <w:p w14:paraId="72FFDD45" w14:textId="74024990" w:rsidR="003B3035" w:rsidRPr="005A1724" w:rsidRDefault="00F51060" w:rsidP="000434AC">
      <w:pPr>
        <w:pStyle w:val="Level4-LeahOutline"/>
      </w:pPr>
      <w:r w:rsidRPr="005A1724">
        <w:t>In conjunction with the contractor, complete and retain permits required by Company Procedure to include Confined Space and Hot Work Permits.</w:t>
      </w:r>
    </w:p>
    <w:p w14:paraId="06B51EEF" w14:textId="7AFCE5C8" w:rsidR="00F51060" w:rsidRDefault="00F51060" w:rsidP="00F51060">
      <w:pPr>
        <w:pStyle w:val="Level3-LeahOutline"/>
      </w:pPr>
      <w:r>
        <w:lastRenderedPageBreak/>
        <w:t>EHS Department:</w:t>
      </w:r>
    </w:p>
    <w:p w14:paraId="57629A5B" w14:textId="77777777" w:rsidR="00F51060" w:rsidRPr="005A1724" w:rsidRDefault="00F51060" w:rsidP="00F51060">
      <w:pPr>
        <w:pStyle w:val="Level4-LeahOutline"/>
      </w:pPr>
      <w:r w:rsidRPr="005A1724">
        <w:t>Will provide training as requested by Project Manager or Supply Chain Management/Purchasing.</w:t>
      </w:r>
    </w:p>
    <w:p w14:paraId="08B4C8CE" w14:textId="77777777" w:rsidR="00F51060" w:rsidRPr="005A1724" w:rsidRDefault="00F51060" w:rsidP="00F51060">
      <w:pPr>
        <w:pStyle w:val="Level4-LeahOutline"/>
      </w:pPr>
      <w:r>
        <w:t>C</w:t>
      </w:r>
      <w:r w:rsidRPr="005A1724">
        <w:t>ommunicate Company Contractor Safety requirements</w:t>
      </w:r>
      <w:r>
        <w:t>.</w:t>
      </w:r>
    </w:p>
    <w:p w14:paraId="2A046C9F" w14:textId="77777777" w:rsidR="00F51060" w:rsidRPr="005A1724" w:rsidRDefault="00F51060" w:rsidP="00F51060">
      <w:pPr>
        <w:pStyle w:val="Level4-LeahOutline"/>
      </w:pPr>
      <w:r w:rsidRPr="005A1724">
        <w:t>In conjunction with Supply Chain Management/Purchasing, will assist the Contractor in the Certification process and subsequent renewal.</w:t>
      </w:r>
    </w:p>
    <w:p w14:paraId="295347F9" w14:textId="7BAE3B47" w:rsidR="00F51060" w:rsidRDefault="00F51060" w:rsidP="00F51060">
      <w:pPr>
        <w:pStyle w:val="Level4-LeahOutline"/>
      </w:pPr>
      <w:r w:rsidRPr="007E6A85">
        <w:t>In conjunction with the Project Manager/Maintenance Supervisor, will retain on file, pertinent written instruction and/or permits generated through Hot Work and Confined Space activity. Will assist the Project Manager/Maintenance Supervisor in meeting the requirements of all Company Procedures.</w:t>
      </w:r>
    </w:p>
    <w:p w14:paraId="434FA8BF" w14:textId="62096D38" w:rsidR="001C2D64" w:rsidRPr="001C2D64" w:rsidRDefault="001C2D64" w:rsidP="00F51060">
      <w:pPr>
        <w:pStyle w:val="Level4-LeahOutline"/>
        <w:rPr>
          <w:color w:val="00B050"/>
        </w:rPr>
      </w:pPr>
      <w:r w:rsidRPr="001C2D64">
        <w:rPr>
          <w:color w:val="00B050"/>
        </w:rPr>
        <w:t>EHS Department will determine and manage contractors color code per Section 3.0</w:t>
      </w:r>
    </w:p>
    <w:p w14:paraId="45A3D797" w14:textId="77886B97" w:rsidR="000434AC" w:rsidRPr="004A5C29" w:rsidRDefault="001C2D64" w:rsidP="00F51060">
      <w:pPr>
        <w:pStyle w:val="Level4-LeahOutline"/>
        <w:rPr>
          <w:color w:val="auto"/>
        </w:rPr>
      </w:pPr>
      <w:r w:rsidRPr="001C2D64">
        <w:rPr>
          <w:color w:val="00B050"/>
        </w:rPr>
        <w:t>EHS</w:t>
      </w:r>
      <w:r>
        <w:rPr>
          <w:color w:val="auto"/>
        </w:rPr>
        <w:t xml:space="preserve"> will </w:t>
      </w:r>
      <w:r w:rsidR="000434AC" w:rsidRPr="004A5C29">
        <w:rPr>
          <w:color w:val="auto"/>
        </w:rPr>
        <w:t>retain all documentation required by this policy and ensure that all conditions have been met prior to Contractor Certification approval and release passed onto the EHS department</w:t>
      </w:r>
    </w:p>
    <w:p w14:paraId="221BFFFB" w14:textId="77777777" w:rsidR="003D497F" w:rsidRPr="00F11D5E" w:rsidRDefault="00ED6FF6" w:rsidP="00327118">
      <w:pPr>
        <w:pStyle w:val="Level1-LeahOutline"/>
        <w:outlineLvl w:val="0"/>
      </w:pPr>
      <w:bookmarkStart w:id="5" w:name="_Toc392584008"/>
      <w:r>
        <w:t>References</w:t>
      </w:r>
      <w:bookmarkEnd w:id="5"/>
    </w:p>
    <w:p w14:paraId="221C0001" w14:textId="57267092" w:rsidR="005521EE" w:rsidRDefault="0050296E" w:rsidP="00A50A7E">
      <w:pPr>
        <w:pStyle w:val="Level2-LeahOutline"/>
      </w:pPr>
      <w:hyperlink r:id="rId13" w:history="1">
        <w:r w:rsidR="00553501" w:rsidRPr="00553501">
          <w:rPr>
            <w:rStyle w:val="Hyperlink"/>
          </w:rPr>
          <w:t>S</w:t>
        </w:r>
        <w:r w:rsidR="00F51060" w:rsidRPr="00553501">
          <w:rPr>
            <w:rStyle w:val="Hyperlink"/>
          </w:rPr>
          <w:t xml:space="preserve">EHS-F 21.1 – Pre-Qualification EHS </w:t>
        </w:r>
        <w:r w:rsidR="00705CB4" w:rsidRPr="00553501">
          <w:rPr>
            <w:rStyle w:val="Hyperlink"/>
          </w:rPr>
          <w:t>Questionnaire</w:t>
        </w:r>
      </w:hyperlink>
    </w:p>
    <w:p w14:paraId="538B80C1" w14:textId="56BAA0CE" w:rsidR="00F51060" w:rsidRPr="00074499" w:rsidRDefault="0050296E" w:rsidP="00A50A7E">
      <w:pPr>
        <w:pStyle w:val="Level2-LeahOutline"/>
        <w:rPr>
          <w:rStyle w:val="Hyperlink"/>
          <w:color w:val="000000" w:themeColor="text1"/>
          <w:u w:val="none"/>
        </w:rPr>
      </w:pPr>
      <w:hyperlink r:id="rId14" w:history="1">
        <w:r w:rsidR="00553501" w:rsidRPr="00553501">
          <w:rPr>
            <w:rStyle w:val="Hyperlink"/>
          </w:rPr>
          <w:t>S</w:t>
        </w:r>
        <w:r w:rsidR="00F51060" w:rsidRPr="00553501">
          <w:rPr>
            <w:rStyle w:val="Hyperlink"/>
          </w:rPr>
          <w:t>EHS-F 21.2 – Contractor EHS Policy – Acknowledgement of Receipt</w:t>
        </w:r>
      </w:hyperlink>
    </w:p>
    <w:p w14:paraId="03427ABB" w14:textId="5D004796" w:rsidR="00074499" w:rsidRPr="00074499" w:rsidRDefault="0050296E" w:rsidP="00074499">
      <w:pPr>
        <w:pStyle w:val="Level2-LeahOutline"/>
        <w:rPr>
          <w:color w:val="00B050"/>
        </w:rPr>
      </w:pPr>
      <w:hyperlink r:id="rId15" w:history="1">
        <w:r w:rsidR="00074499" w:rsidRPr="006B5492">
          <w:rPr>
            <w:rStyle w:val="Hyperlink"/>
          </w:rPr>
          <w:t>Approved Contractors</w:t>
        </w:r>
        <w:r w:rsidR="006B5492" w:rsidRPr="006B5492">
          <w:rPr>
            <w:rStyle w:val="Hyperlink"/>
          </w:rPr>
          <w:t xml:space="preserve"> List – Cudahy Operations</w:t>
        </w:r>
      </w:hyperlink>
    </w:p>
    <w:p w14:paraId="221C0002" w14:textId="77777777" w:rsidR="007B58B5" w:rsidRDefault="00ED6FF6" w:rsidP="00327118">
      <w:pPr>
        <w:pStyle w:val="Level1-LeahOutline"/>
        <w:outlineLvl w:val="0"/>
      </w:pPr>
      <w:bookmarkStart w:id="6" w:name="_Toc392584009"/>
      <w:r>
        <w:t>Procedure</w:t>
      </w:r>
      <w:bookmarkEnd w:id="6"/>
    </w:p>
    <w:p w14:paraId="24AC5605" w14:textId="01D5400F" w:rsidR="00E67C9B" w:rsidRDefault="00550B2E" w:rsidP="00E67C9B">
      <w:pPr>
        <w:pStyle w:val="Level2-LeahOutline"/>
      </w:pPr>
      <w:r>
        <w:t>CONTRACTOR SELECTION CRITERIA:</w:t>
      </w:r>
    </w:p>
    <w:p w14:paraId="5FBB0812" w14:textId="0210BD13" w:rsidR="00550B2E" w:rsidRPr="005A1724" w:rsidRDefault="00550B2E" w:rsidP="00550B2E">
      <w:pPr>
        <w:pStyle w:val="Level3-LeahOutline"/>
      </w:pPr>
      <w:r w:rsidRPr="005A1724">
        <w:t>In order to perform services for this Company, all contractors mu</w:t>
      </w:r>
      <w:r>
        <w:t>st be certified by the EHS Department, through Supply Chain Management/Purchasing</w:t>
      </w:r>
      <w:r w:rsidRPr="005A1724">
        <w:t xml:space="preserve">. Certification will require the completion of the </w:t>
      </w:r>
      <w:r>
        <w:t>EHS</w:t>
      </w:r>
      <w:r w:rsidRPr="005A1724">
        <w:t xml:space="preserve"> Questionnaire and providing OSHA 300 </w:t>
      </w:r>
      <w:r w:rsidRPr="00074499">
        <w:rPr>
          <w:color w:val="00B050"/>
        </w:rPr>
        <w:t>logs</w:t>
      </w:r>
      <w:r w:rsidR="00074499" w:rsidRPr="00074499">
        <w:rPr>
          <w:color w:val="00B050"/>
        </w:rPr>
        <w:t xml:space="preserve"> (3 years), and Certificate of Liability Insurance</w:t>
      </w:r>
      <w:r w:rsidR="00074499">
        <w:t>,</w:t>
      </w:r>
      <w:r w:rsidRPr="005A1724">
        <w:t xml:space="preserve"> as requested.  </w:t>
      </w:r>
    </w:p>
    <w:p w14:paraId="57323FB8" w14:textId="4990FF3E" w:rsidR="00074499" w:rsidRDefault="00074499" w:rsidP="00550B2E">
      <w:pPr>
        <w:pStyle w:val="Level3-LeahOutline"/>
      </w:pPr>
      <w:r w:rsidRPr="00074499">
        <w:rPr>
          <w:color w:val="00B050"/>
        </w:rPr>
        <w:t>After</w:t>
      </w:r>
      <w:r w:rsidR="00550B2E" w:rsidRPr="00074499">
        <w:rPr>
          <w:color w:val="00B050"/>
        </w:rPr>
        <w:t xml:space="preserve"> </w:t>
      </w:r>
      <w:r w:rsidR="00550B2E" w:rsidRPr="005A1724">
        <w:t xml:space="preserve">initial certification, Contractor status will be reviewed on a periodic basis as determined by </w:t>
      </w:r>
      <w:r w:rsidR="00550B2E">
        <w:t>EHS</w:t>
      </w:r>
      <w:r w:rsidR="00550B2E" w:rsidRPr="005A1724">
        <w:t xml:space="preserve"> Department and concurred by the Supply Chain Management/Purchasing.  </w:t>
      </w:r>
    </w:p>
    <w:p w14:paraId="127B29A7" w14:textId="3DC34A11" w:rsidR="00550B2E" w:rsidRPr="005A1724" w:rsidRDefault="00550B2E" w:rsidP="00550B2E">
      <w:pPr>
        <w:pStyle w:val="Level3-LeahOutline"/>
      </w:pPr>
      <w:r>
        <w:t xml:space="preserve">Under emergency conditions, </w:t>
      </w:r>
      <w:r w:rsidRPr="005A1724">
        <w:t xml:space="preserve">Supply Chain Management/Purchasing may retain contractors unable to submit the required pre-certification information prior to project start.  Under </w:t>
      </w:r>
      <w:r w:rsidR="00705CB4" w:rsidRPr="005A1724">
        <w:t>these</w:t>
      </w:r>
      <w:r w:rsidRPr="005A1724">
        <w:t xml:space="preserve"> conditions the contractor will be given 30 days to meet certification requirements.</w:t>
      </w:r>
    </w:p>
    <w:p w14:paraId="68F4221F" w14:textId="77777777" w:rsidR="00550B2E" w:rsidRPr="005A1724" w:rsidRDefault="00550B2E" w:rsidP="00550B2E">
      <w:pPr>
        <w:pStyle w:val="Level3-LeahOutline"/>
      </w:pPr>
      <w:r w:rsidRPr="005A1724">
        <w:t xml:space="preserve">Proceeding the award of the contract, the contractor shall complete and provide Supply Chain Management/Purchasing Department with the following:  </w:t>
      </w:r>
    </w:p>
    <w:p w14:paraId="22ADD51B" w14:textId="7B56E6B6" w:rsidR="00550B2E" w:rsidRDefault="00550B2E" w:rsidP="00550B2E">
      <w:pPr>
        <w:pStyle w:val="Level4-LeahOutline"/>
      </w:pPr>
      <w:r>
        <w:t>Heavy Service Contractor (Building &amp; Infrastructure installation and repair is regulated by OSHA 1926 Construction Standard or OSHA 1910 General Industry Standard).</w:t>
      </w:r>
    </w:p>
    <w:p w14:paraId="6B0D6A4D" w14:textId="5980C6CA" w:rsidR="00550B2E" w:rsidRPr="00074499" w:rsidRDefault="00550B2E" w:rsidP="00074499">
      <w:pPr>
        <w:pStyle w:val="Level5-LeahOutline"/>
      </w:pPr>
      <w:r w:rsidRPr="005A1724">
        <w:t>Current certificate of liability insurance containing commercial general liability, workers compensation liability and other special coverage if any</w:t>
      </w:r>
      <w:r w:rsidR="00074499">
        <w:t xml:space="preserve">, </w:t>
      </w:r>
      <w:r w:rsidR="00074499" w:rsidRPr="00074499">
        <w:rPr>
          <w:color w:val="00B050"/>
        </w:rPr>
        <w:t>auto liability, excess liability</w:t>
      </w:r>
      <w:r w:rsidR="00074499">
        <w:t xml:space="preserve">. </w:t>
      </w:r>
      <w:r w:rsidRPr="005A1724">
        <w:t xml:space="preserve">Signed acknowledgement of the Contractor </w:t>
      </w:r>
      <w:r>
        <w:t>EHS</w:t>
      </w:r>
      <w:r w:rsidRPr="005A1724">
        <w:t xml:space="preserve"> Policy.</w:t>
      </w:r>
    </w:p>
    <w:p w14:paraId="2332E1B6" w14:textId="77777777" w:rsidR="00550B2E" w:rsidRPr="005A1724" w:rsidRDefault="00550B2E" w:rsidP="00550B2E">
      <w:pPr>
        <w:pStyle w:val="Level5-LeahOutline"/>
        <w:rPr>
          <w:u w:val="single"/>
        </w:rPr>
      </w:pPr>
      <w:r w:rsidRPr="005A1724">
        <w:lastRenderedPageBreak/>
        <w:t xml:space="preserve">Complete the Pre-Qualification </w:t>
      </w:r>
      <w:r>
        <w:t>EHS</w:t>
      </w:r>
      <w:r w:rsidRPr="005A1724">
        <w:t xml:space="preserve"> Questionnaire and provide the required OSHA 300 Logs.</w:t>
      </w:r>
    </w:p>
    <w:p w14:paraId="5F5E98BF" w14:textId="59C1E119" w:rsidR="00550B2E" w:rsidRDefault="00550B2E" w:rsidP="00550B2E">
      <w:pPr>
        <w:pStyle w:val="Level4-LeahOutline"/>
      </w:pPr>
      <w:r>
        <w:t>Light Service Contractor (Copy Machine Service, Stationary delivery, vending service, cleaning service, scale calibration, etc.).</w:t>
      </w:r>
    </w:p>
    <w:p w14:paraId="51604D64" w14:textId="77777777" w:rsidR="00550B2E" w:rsidRPr="005A1724" w:rsidRDefault="00550B2E" w:rsidP="00550B2E">
      <w:pPr>
        <w:pStyle w:val="Level5-LeahOutline"/>
      </w:pPr>
      <w:r w:rsidRPr="005A1724">
        <w:t>Current certificate of liability insurance containing commercial general liability, auto liability, excess liability, worker compensation liability &amp; other special coverage.</w:t>
      </w:r>
    </w:p>
    <w:p w14:paraId="5393D3E1" w14:textId="77777777" w:rsidR="00550B2E" w:rsidRPr="005A1724" w:rsidRDefault="00550B2E" w:rsidP="00550B2E">
      <w:pPr>
        <w:pStyle w:val="Level5-LeahOutline"/>
      </w:pPr>
      <w:r w:rsidRPr="005A1724">
        <w:t xml:space="preserve">Signed acknowledgement of the Contractor </w:t>
      </w:r>
      <w:r>
        <w:t>EHS</w:t>
      </w:r>
      <w:r w:rsidRPr="005A1724">
        <w:t xml:space="preserve"> Policy.</w:t>
      </w:r>
    </w:p>
    <w:p w14:paraId="31B3CCBB" w14:textId="22C73E28" w:rsidR="00550B2E" w:rsidRDefault="00550B2E" w:rsidP="00550B2E">
      <w:pPr>
        <w:pStyle w:val="Level4-LeahOutline"/>
      </w:pPr>
      <w:r>
        <w:t>Temporary Contractors</w:t>
      </w:r>
    </w:p>
    <w:p w14:paraId="5593D10A" w14:textId="44BC51DE" w:rsidR="00550B2E" w:rsidRDefault="00550B2E" w:rsidP="00550B2E">
      <w:pPr>
        <w:pStyle w:val="Level5-LeahOutline"/>
      </w:pPr>
      <w:r w:rsidRPr="005A1724">
        <w:t xml:space="preserve">On occasion it may be necessary to engage a service contractor on short notice to provide emergency repair and maintenance service. Temporary Contractors may be allowed to perform services without meeting Insurance and </w:t>
      </w:r>
      <w:r>
        <w:t>EHS</w:t>
      </w:r>
      <w:r w:rsidRPr="005A1724">
        <w:t xml:space="preserve"> documentation requirements.  </w:t>
      </w:r>
    </w:p>
    <w:p w14:paraId="4E2B6B9F" w14:textId="77777777" w:rsidR="00550B2E" w:rsidRDefault="00550B2E" w:rsidP="00550B2E">
      <w:pPr>
        <w:pStyle w:val="Level5-LeahOutline"/>
      </w:pPr>
      <w:r w:rsidRPr="005A1724">
        <w:t xml:space="preserve">When applicable the temporary contractor will be escorted by a Company </w:t>
      </w:r>
      <w:r>
        <w:t>representative</w:t>
      </w:r>
      <w:r w:rsidRPr="005A1724">
        <w:t xml:space="preserve"> to minimize the risk of injury. </w:t>
      </w:r>
    </w:p>
    <w:p w14:paraId="079D8AF7" w14:textId="5D16EF89" w:rsidR="00550B2E" w:rsidRDefault="00550B2E" w:rsidP="00550B2E">
      <w:pPr>
        <w:pStyle w:val="Level2-LeahOutline"/>
      </w:pPr>
      <w:r>
        <w:t>CONTRACTOR RATING:</w:t>
      </w:r>
    </w:p>
    <w:p w14:paraId="3BBC25FB" w14:textId="0E461E57" w:rsidR="00550B2E" w:rsidRPr="005A1724" w:rsidRDefault="00550B2E" w:rsidP="00550B2E">
      <w:pPr>
        <w:pStyle w:val="Level3-LeahOutline"/>
      </w:pPr>
      <w:r w:rsidRPr="005A1724">
        <w:t xml:space="preserve">After the </w:t>
      </w:r>
      <w:r w:rsidR="00705CB4">
        <w:t xml:space="preserve">EHS </w:t>
      </w:r>
      <w:r w:rsidR="00705CB4" w:rsidRPr="005A1724">
        <w:t>Department</w:t>
      </w:r>
      <w:r w:rsidRPr="005A1724">
        <w:t xml:space="preserve"> evaluates the answers to the Contractor Questionnaire each Contractor is put into one of three categories (Green, Yellow or Red).  The color assigned to the contractor reflects the completeness of the Contractor’s Safety Policy and determines if corrective action is needed prior to the Contractor to the start of work.  </w:t>
      </w:r>
    </w:p>
    <w:p w14:paraId="6C612C88" w14:textId="08FCA3ED" w:rsidR="00550B2E" w:rsidRDefault="00550B2E" w:rsidP="00550B2E">
      <w:pPr>
        <w:pStyle w:val="Level3-LeahOutline"/>
      </w:pPr>
      <w:r w:rsidRPr="005A1724">
        <w:t xml:space="preserve">Deficiencies in a Contractor’s Safety Program negatively impact their rating and may warrant corrective action before the Contractor may work at this Company.  If the deficiencies outlined in the questionnaire directly relate to the type of work the Contractor performs the Contractor will receive a Yellow or Red rating. A Yellow rating allows the </w:t>
      </w:r>
      <w:r>
        <w:t>EHS</w:t>
      </w:r>
      <w:r w:rsidRPr="005A1724">
        <w:t xml:space="preserve"> Department to determine whether the Contractor is approved or denied.  </w:t>
      </w:r>
      <w:r w:rsidRPr="00146ECE">
        <w:rPr>
          <w:color w:val="00B050"/>
        </w:rPr>
        <w:t xml:space="preserve">If </w:t>
      </w:r>
      <w:r w:rsidR="00146ECE" w:rsidRPr="00146ECE">
        <w:rPr>
          <w:color w:val="00B050"/>
        </w:rPr>
        <w:t xml:space="preserve">given a Red rating, </w:t>
      </w:r>
      <w:r w:rsidRPr="005A1724">
        <w:t xml:space="preserve">the Contractor will need to implement corrective action to achieve approved status. </w:t>
      </w:r>
    </w:p>
    <w:p w14:paraId="241F859B" w14:textId="0091D1E2" w:rsidR="00477660" w:rsidRPr="00477660" w:rsidRDefault="00477660" w:rsidP="00550B2E">
      <w:pPr>
        <w:pStyle w:val="Level3-LeahOutline"/>
        <w:rPr>
          <w:color w:val="00B050"/>
        </w:rPr>
      </w:pPr>
      <w:r w:rsidRPr="00477660">
        <w:rPr>
          <w:color w:val="00B050"/>
        </w:rPr>
        <w:t>If an existing contractor violates the Contractor’s Safety Program and an incident is filed with EHS, then their status will be reviewed accordingly.</w:t>
      </w:r>
    </w:p>
    <w:p w14:paraId="02B7B7E8" w14:textId="62C15631" w:rsidR="00550B2E" w:rsidRDefault="003B3035" w:rsidP="003B3035">
      <w:pPr>
        <w:pStyle w:val="Level2-LeahOutline"/>
      </w:pPr>
      <w:r>
        <w:t>TRAINING:</w:t>
      </w:r>
    </w:p>
    <w:p w14:paraId="64E1F426" w14:textId="77777777" w:rsidR="003B3035" w:rsidRPr="005A1724" w:rsidRDefault="003B3035" w:rsidP="003B3035">
      <w:pPr>
        <w:pStyle w:val="Level3-LeahOutline"/>
      </w:pPr>
      <w:r>
        <w:t xml:space="preserve">All </w:t>
      </w:r>
      <w:r w:rsidRPr="005A1724">
        <w:t>Contractor</w:t>
      </w:r>
      <w:r>
        <w:t>s</w:t>
      </w:r>
      <w:r w:rsidRPr="005A1724">
        <w:t xml:space="preserve"> will be expected to comply with all training required by OSHA 1910 and 1926 standards.  In addition,</w:t>
      </w:r>
      <w:r>
        <w:t xml:space="preserve"> the</w:t>
      </w:r>
      <w:r w:rsidRPr="005A1724">
        <w:t xml:space="preserve"> contractor will be required to be compliant with Company Procedures on any, or all of the following:</w:t>
      </w:r>
    </w:p>
    <w:p w14:paraId="241C0A3C" w14:textId="0C0A7D44" w:rsidR="003B3035" w:rsidRDefault="003B3035" w:rsidP="003B3035">
      <w:pPr>
        <w:pStyle w:val="Level4-LeahOutline"/>
      </w:pPr>
      <w:r>
        <w:t>Hazard Communication</w:t>
      </w:r>
    </w:p>
    <w:p w14:paraId="6A20EBFF" w14:textId="4EF5418B" w:rsidR="003B3035" w:rsidRDefault="003B3035" w:rsidP="003B3035">
      <w:pPr>
        <w:pStyle w:val="Level4-LeahOutline"/>
      </w:pPr>
      <w:r>
        <w:t>Lockout/Tagout</w:t>
      </w:r>
    </w:p>
    <w:p w14:paraId="09745533" w14:textId="078E3333" w:rsidR="003B3035" w:rsidRDefault="003B3035" w:rsidP="003B3035">
      <w:pPr>
        <w:pStyle w:val="Level4-LeahOutline"/>
      </w:pPr>
      <w:r>
        <w:t>Confined Space</w:t>
      </w:r>
    </w:p>
    <w:p w14:paraId="31E05E4B" w14:textId="6CB72794" w:rsidR="003B3035" w:rsidRDefault="003B3035" w:rsidP="003B3035">
      <w:pPr>
        <w:pStyle w:val="Level4-LeahOutline"/>
      </w:pPr>
      <w:r>
        <w:t>Hot Work Permits</w:t>
      </w:r>
    </w:p>
    <w:p w14:paraId="754ED7BB" w14:textId="58DBDAE5" w:rsidR="003B3035" w:rsidRDefault="003B3035" w:rsidP="003B3035">
      <w:pPr>
        <w:pStyle w:val="Level4-LeahOutline"/>
      </w:pPr>
      <w:r>
        <w:t>Asbestos Awareness</w:t>
      </w:r>
    </w:p>
    <w:p w14:paraId="49764257" w14:textId="39A6851A" w:rsidR="003B3035" w:rsidRDefault="003B3035" w:rsidP="003B3035">
      <w:pPr>
        <w:pStyle w:val="Level4-LeahOutline"/>
      </w:pPr>
      <w:r>
        <w:t>Personal Protective Equipment</w:t>
      </w:r>
    </w:p>
    <w:p w14:paraId="0569747D" w14:textId="57D05C39" w:rsidR="003B3035" w:rsidRDefault="003B3035" w:rsidP="003B3035">
      <w:pPr>
        <w:pStyle w:val="Level4-LeahOutline"/>
      </w:pPr>
      <w:r>
        <w:t>Fall Protection</w:t>
      </w:r>
    </w:p>
    <w:p w14:paraId="444CF7EF" w14:textId="08B0C321" w:rsidR="003B3035" w:rsidRDefault="003B3035" w:rsidP="003B3035">
      <w:pPr>
        <w:pStyle w:val="Level4-LeahOutline"/>
      </w:pPr>
      <w:r>
        <w:lastRenderedPageBreak/>
        <w:t>Fork Lift and Overhead Lifting Devices</w:t>
      </w:r>
    </w:p>
    <w:p w14:paraId="6F6ECCB9" w14:textId="617793DD" w:rsidR="003B3035" w:rsidRDefault="003B3035" w:rsidP="003B3035">
      <w:pPr>
        <w:pStyle w:val="Level4-LeahOutline"/>
      </w:pPr>
      <w:r>
        <w:t>Emergency Action</w:t>
      </w:r>
    </w:p>
    <w:p w14:paraId="10D2F7E6" w14:textId="2B8BFA02" w:rsidR="004D4801" w:rsidRPr="004F5716" w:rsidRDefault="004D4801" w:rsidP="003B3035">
      <w:pPr>
        <w:pStyle w:val="Level4-LeahOutline"/>
        <w:rPr>
          <w:color w:val="00B050"/>
        </w:rPr>
      </w:pPr>
      <w:r w:rsidRPr="004F5716">
        <w:rPr>
          <w:color w:val="00B050"/>
        </w:rPr>
        <w:t>Compressed Gas Cy</w:t>
      </w:r>
      <w:r w:rsidR="004F5716">
        <w:rPr>
          <w:color w:val="00B050"/>
        </w:rPr>
        <w:t>l</w:t>
      </w:r>
      <w:r w:rsidRPr="004F5716">
        <w:rPr>
          <w:color w:val="00B050"/>
        </w:rPr>
        <w:t>inder Procedures</w:t>
      </w:r>
    </w:p>
    <w:p w14:paraId="087CD9D2" w14:textId="1B703216" w:rsidR="004D4801" w:rsidRPr="004F5716" w:rsidRDefault="004D4801" w:rsidP="003B3035">
      <w:pPr>
        <w:pStyle w:val="Level4-LeahOutline"/>
        <w:rPr>
          <w:color w:val="00B050"/>
        </w:rPr>
      </w:pPr>
      <w:r w:rsidRPr="004F5716">
        <w:rPr>
          <w:color w:val="00B050"/>
        </w:rPr>
        <w:t>Electrical Equipment Grounding Procedures</w:t>
      </w:r>
    </w:p>
    <w:p w14:paraId="7354E8B4" w14:textId="3A3E30A9" w:rsidR="004D4801" w:rsidRPr="004F5716" w:rsidRDefault="004D4801" w:rsidP="003B3035">
      <w:pPr>
        <w:pStyle w:val="Level4-LeahOutline"/>
        <w:rPr>
          <w:color w:val="00B050"/>
        </w:rPr>
      </w:pPr>
      <w:r w:rsidRPr="004F5716">
        <w:rPr>
          <w:color w:val="00B050"/>
        </w:rPr>
        <w:t>Bloodborne Pathogens</w:t>
      </w:r>
    </w:p>
    <w:p w14:paraId="003A8E73" w14:textId="496E7FCF" w:rsidR="003B3035" w:rsidRDefault="003B3035" w:rsidP="003B3035">
      <w:pPr>
        <w:pStyle w:val="Level2-LeahOutline"/>
      </w:pPr>
      <w:r>
        <w:t>PERSONAL PROTECTIVE EQUIPMENT (PPE):</w:t>
      </w:r>
    </w:p>
    <w:p w14:paraId="738827DF" w14:textId="42DAD11D" w:rsidR="003B3035" w:rsidRPr="003B3035" w:rsidRDefault="003B3035" w:rsidP="003B3035">
      <w:pPr>
        <w:pStyle w:val="Level3-LeahOutline"/>
      </w:pPr>
      <w:r w:rsidRPr="005A1724">
        <w:rPr>
          <w:color w:val="000000"/>
        </w:rPr>
        <w:t>The Contractor is responsible for providing all PPE required by OSHA and Company PPE Procedure</w:t>
      </w:r>
    </w:p>
    <w:p w14:paraId="5F9516D5" w14:textId="5F80366A" w:rsidR="003B3035" w:rsidRDefault="003B3035" w:rsidP="003B3035">
      <w:pPr>
        <w:pStyle w:val="Level2-LeahOutline"/>
      </w:pPr>
      <w:r>
        <w:t>FIRST AID:</w:t>
      </w:r>
    </w:p>
    <w:p w14:paraId="52F900CA" w14:textId="27104292" w:rsidR="003B3035" w:rsidRPr="005A1724" w:rsidRDefault="003B3035" w:rsidP="003B3035">
      <w:pPr>
        <w:pStyle w:val="Level3-LeahOutline"/>
      </w:pPr>
      <w:r w:rsidRPr="005A1724">
        <w:rPr>
          <w:b/>
        </w:rPr>
        <w:t>Medical Incidents</w:t>
      </w:r>
      <w:r w:rsidRPr="005A1724">
        <w:t xml:space="preserve"> </w:t>
      </w:r>
      <w:r>
        <w:t xml:space="preserve">- </w:t>
      </w:r>
      <w:r w:rsidRPr="00130EC1">
        <w:rPr>
          <w:color w:val="00B050"/>
        </w:rPr>
        <w:t>an</w:t>
      </w:r>
      <w:r w:rsidR="00130EC1" w:rsidRPr="00130EC1">
        <w:rPr>
          <w:color w:val="00B050"/>
        </w:rPr>
        <w:t>y</w:t>
      </w:r>
      <w:r w:rsidRPr="005A1724">
        <w:t xml:space="preserve"> employee injury must be reported to the </w:t>
      </w:r>
      <w:r>
        <w:t xml:space="preserve">EHS Department and the </w:t>
      </w:r>
      <w:r w:rsidRPr="005A1724">
        <w:t>Company Project Manager</w:t>
      </w:r>
      <w:r>
        <w:t>.</w:t>
      </w:r>
    </w:p>
    <w:p w14:paraId="2BCFD737" w14:textId="74396292" w:rsidR="003B3035" w:rsidRDefault="003B3035" w:rsidP="003B3035">
      <w:pPr>
        <w:pStyle w:val="Level2-LeahOutline"/>
      </w:pPr>
      <w:r>
        <w:t>DISCIPLINARY ACTION:</w:t>
      </w:r>
    </w:p>
    <w:p w14:paraId="58A2AFA6" w14:textId="6C751C72" w:rsidR="003B3035" w:rsidRPr="00F11D5E" w:rsidRDefault="003B3035" w:rsidP="003B3035">
      <w:pPr>
        <w:pStyle w:val="Level3-LeahOutline"/>
      </w:pPr>
      <w:r w:rsidRPr="005A1724">
        <w:t xml:space="preserve">Company reserves the right to refuse or cancel access to Company property to any Contractor or their employees for disregarding </w:t>
      </w:r>
      <w:r>
        <w:t>ATI Company</w:t>
      </w:r>
      <w:r w:rsidRPr="005A1724">
        <w:t xml:space="preserve"> rules. The contractor and contract employees will comply with </w:t>
      </w:r>
      <w:r>
        <w:t>all r</w:t>
      </w:r>
      <w:r w:rsidRPr="005A1724">
        <w:t>ules and regulations that apply</w:t>
      </w:r>
      <w:r>
        <w:t>.</w:t>
      </w:r>
      <w:r w:rsidRPr="005A1724">
        <w:t xml:space="preserve"> Violations may result in the disqualification of a vendor, termination of a vendor’s contract or refusal to allow contractor employees onto Company property.</w:t>
      </w:r>
      <w:r w:rsidRPr="005A1724">
        <w:rPr>
          <w:b/>
          <w:sz w:val="28"/>
        </w:rPr>
        <w:t xml:space="preserve">                                                                                                                                        </w:t>
      </w:r>
    </w:p>
    <w:p w14:paraId="221C000F" w14:textId="77777777" w:rsidR="003D497F" w:rsidRDefault="0083647E" w:rsidP="0083647E">
      <w:pPr>
        <w:pStyle w:val="Level1-LeahOutline"/>
        <w:outlineLvl w:val="0"/>
      </w:pPr>
      <w:bookmarkStart w:id="7" w:name="_Toc392584039"/>
      <w:r>
        <w:t>Attachments and/or Flowcharts</w:t>
      </w:r>
      <w:bookmarkEnd w:id="7"/>
    </w:p>
    <w:p w14:paraId="221C0010" w14:textId="77777777" w:rsidR="002B1705" w:rsidRPr="005521EE" w:rsidRDefault="003E2E41" w:rsidP="00E67C9B">
      <w:pPr>
        <w:pStyle w:val="Level2-LeahOutline"/>
      </w:pPr>
      <w:r>
        <w:t>N/A</w:t>
      </w:r>
      <w:bookmarkStart w:id="8" w:name="_Toc392584040"/>
    </w:p>
    <w:p w14:paraId="221C0011" w14:textId="77777777" w:rsidR="006113ED" w:rsidRDefault="0083647E" w:rsidP="006113ED">
      <w:pPr>
        <w:pStyle w:val="Level1-LeahOutline"/>
        <w:outlineLvl w:val="0"/>
      </w:pPr>
      <w:r>
        <w:t>Approvals</w:t>
      </w:r>
      <w:bookmarkEnd w:id="8"/>
    </w:p>
    <w:p w14:paraId="221C0012" w14:textId="77777777" w:rsidR="006113ED" w:rsidRDefault="00B31B59" w:rsidP="006113ED">
      <w:pPr>
        <w:pStyle w:val="Level2-LeahOutline"/>
        <w:ind w:left="1267" w:hanging="547"/>
        <w:jc w:val="left"/>
      </w:pPr>
      <w:r>
        <w:t>Share Point approval</w:t>
      </w:r>
      <w:r w:rsidR="006113ED">
        <w:t xml:space="preserve"> to include:</w:t>
      </w:r>
    </w:p>
    <w:p w14:paraId="221C0013" w14:textId="78B65DA3" w:rsidR="006113ED" w:rsidRDefault="003B3035" w:rsidP="006113ED">
      <w:pPr>
        <w:pStyle w:val="Level3-LeahOutline"/>
        <w:jc w:val="left"/>
      </w:pPr>
      <w:r>
        <w:t>Manager, Safety &amp; Security</w:t>
      </w:r>
    </w:p>
    <w:p w14:paraId="35D69DF3" w14:textId="057654FD" w:rsidR="00130EC1" w:rsidRDefault="00130EC1" w:rsidP="006113ED">
      <w:pPr>
        <w:pStyle w:val="Level3-LeahOutline"/>
        <w:jc w:val="left"/>
      </w:pPr>
      <w:r>
        <w:t>Manager, Purchasing</w:t>
      </w:r>
    </w:p>
    <w:p w14:paraId="221C0016" w14:textId="77777777" w:rsidR="00B92D40" w:rsidRDefault="00B92D40" w:rsidP="00B92D40">
      <w:pPr>
        <w:pStyle w:val="Level1-LeahOutline"/>
      </w:pPr>
      <w:r>
        <w:t>records</w:t>
      </w:r>
    </w:p>
    <w:p w14:paraId="221C001C" w14:textId="783BF513" w:rsidR="003D497F" w:rsidRDefault="00A43B4D" w:rsidP="00E67C9B">
      <w:pPr>
        <w:pStyle w:val="Level2-LeahOutline"/>
      </w:pPr>
      <w:r>
        <w:t>Aproved Contractors – Cudahy Operations</w:t>
      </w:r>
    </w:p>
    <w:p w14:paraId="59712F21" w14:textId="77777777" w:rsidR="006336B3" w:rsidRDefault="006336B3" w:rsidP="006336B3">
      <w:pPr>
        <w:pStyle w:val="Level2-LeahOutline"/>
        <w:numPr>
          <w:ilvl w:val="0"/>
          <w:numId w:val="0"/>
        </w:numPr>
        <w:ind w:left="1260"/>
      </w:pPr>
    </w:p>
    <w:p w14:paraId="6629D948" w14:textId="77777777" w:rsidR="006336B3" w:rsidRDefault="006336B3" w:rsidP="006336B3">
      <w:pPr>
        <w:pStyle w:val="Level2-LeahOutline"/>
        <w:numPr>
          <w:ilvl w:val="0"/>
          <w:numId w:val="0"/>
        </w:numPr>
        <w:ind w:left="1260"/>
      </w:pPr>
    </w:p>
    <w:p w14:paraId="6E818641" w14:textId="77777777" w:rsidR="006336B3" w:rsidRDefault="006336B3" w:rsidP="006336B3">
      <w:pPr>
        <w:pStyle w:val="Level2-LeahOutline"/>
        <w:numPr>
          <w:ilvl w:val="0"/>
          <w:numId w:val="0"/>
        </w:numPr>
        <w:ind w:left="1260"/>
      </w:pPr>
    </w:p>
    <w:p w14:paraId="7A08696A" w14:textId="77777777" w:rsidR="006336B3" w:rsidRDefault="006336B3" w:rsidP="006336B3">
      <w:pPr>
        <w:pStyle w:val="Level2-LeahOutline"/>
        <w:numPr>
          <w:ilvl w:val="0"/>
          <w:numId w:val="0"/>
        </w:numPr>
        <w:ind w:left="1260"/>
      </w:pPr>
    </w:p>
    <w:p w14:paraId="2FC106D0" w14:textId="77777777" w:rsidR="006336B3" w:rsidRDefault="006336B3" w:rsidP="006336B3">
      <w:pPr>
        <w:pStyle w:val="Level2-LeahOutline"/>
        <w:numPr>
          <w:ilvl w:val="0"/>
          <w:numId w:val="0"/>
        </w:numPr>
        <w:ind w:left="1260"/>
      </w:pPr>
    </w:p>
    <w:p w14:paraId="1B2F246B" w14:textId="77777777" w:rsidR="006336B3" w:rsidRDefault="006336B3" w:rsidP="006336B3">
      <w:pPr>
        <w:pStyle w:val="Level2-LeahOutline"/>
        <w:numPr>
          <w:ilvl w:val="0"/>
          <w:numId w:val="0"/>
        </w:numPr>
        <w:ind w:left="1260"/>
      </w:pPr>
    </w:p>
    <w:p w14:paraId="7A94E1F4" w14:textId="77777777" w:rsidR="006336B3" w:rsidRDefault="006336B3" w:rsidP="006336B3">
      <w:pPr>
        <w:pStyle w:val="Level2-LeahOutline"/>
        <w:numPr>
          <w:ilvl w:val="0"/>
          <w:numId w:val="0"/>
        </w:numPr>
        <w:ind w:left="1260"/>
      </w:pPr>
    </w:p>
    <w:p w14:paraId="3CAD399D" w14:textId="77777777" w:rsidR="006336B3" w:rsidRPr="00A50A7E" w:rsidRDefault="006336B3" w:rsidP="006336B3">
      <w:pPr>
        <w:pStyle w:val="Level2-LeahOutline"/>
        <w:numPr>
          <w:ilvl w:val="0"/>
          <w:numId w:val="0"/>
        </w:numPr>
        <w:ind w:left="1260"/>
      </w:pPr>
    </w:p>
    <w:p w14:paraId="221C001D" w14:textId="77777777" w:rsidR="003D497F" w:rsidRDefault="0083647E" w:rsidP="0083647E">
      <w:pPr>
        <w:pStyle w:val="Level1-LeahOutline"/>
        <w:outlineLvl w:val="0"/>
      </w:pPr>
      <w:bookmarkStart w:id="9" w:name="_Toc392584041"/>
      <w:r>
        <w:lastRenderedPageBreak/>
        <w:t>Revision History</w:t>
      </w:r>
      <w:bookmarkEnd w:id="9"/>
    </w:p>
    <w:tbl>
      <w:tblPr>
        <w:tblStyle w:val="TableGrid"/>
        <w:tblW w:w="10505" w:type="dxa"/>
        <w:tblLook w:val="04A0" w:firstRow="1" w:lastRow="0" w:firstColumn="1" w:lastColumn="0" w:noHBand="0" w:noVBand="1"/>
      </w:tblPr>
      <w:tblGrid>
        <w:gridCol w:w="1206"/>
        <w:gridCol w:w="1361"/>
        <w:gridCol w:w="7938"/>
      </w:tblGrid>
      <w:tr w:rsidR="009A1956" w14:paraId="221C0021" w14:textId="77777777" w:rsidTr="00285257">
        <w:trPr>
          <w:tblHeader/>
        </w:trPr>
        <w:tc>
          <w:tcPr>
            <w:tcW w:w="1206" w:type="dxa"/>
            <w:tcBorders>
              <w:top w:val="nil"/>
              <w:left w:val="nil"/>
              <w:bottom w:val="single" w:sz="12" w:space="0" w:color="auto"/>
              <w:right w:val="nil"/>
            </w:tcBorders>
            <w:vAlign w:val="bottom"/>
          </w:tcPr>
          <w:p w14:paraId="221C001E" w14:textId="77777777" w:rsidR="009A1956" w:rsidRDefault="009A1956">
            <w:pPr>
              <w:rPr>
                <w:b/>
              </w:rPr>
            </w:pPr>
            <w:r>
              <w:rPr>
                <w:b/>
                <w:sz w:val="20"/>
              </w:rPr>
              <w:t xml:space="preserve">REVISION </w:t>
            </w:r>
          </w:p>
        </w:tc>
        <w:tc>
          <w:tcPr>
            <w:tcW w:w="1361" w:type="dxa"/>
            <w:tcBorders>
              <w:top w:val="nil"/>
              <w:left w:val="nil"/>
              <w:bottom w:val="single" w:sz="12" w:space="0" w:color="auto"/>
              <w:right w:val="nil"/>
            </w:tcBorders>
            <w:vAlign w:val="bottom"/>
          </w:tcPr>
          <w:p w14:paraId="221C001F" w14:textId="77777777" w:rsidR="009A1956" w:rsidRDefault="009A1956" w:rsidP="009A1956">
            <w:pPr>
              <w:jc w:val="right"/>
              <w:rPr>
                <w:b/>
              </w:rPr>
            </w:pPr>
            <w:r>
              <w:rPr>
                <w:b/>
                <w:sz w:val="20"/>
              </w:rPr>
              <w:t>DATE</w:t>
            </w:r>
          </w:p>
        </w:tc>
        <w:tc>
          <w:tcPr>
            <w:tcW w:w="7938" w:type="dxa"/>
            <w:tcBorders>
              <w:top w:val="nil"/>
              <w:left w:val="nil"/>
              <w:bottom w:val="single" w:sz="12" w:space="0" w:color="auto"/>
              <w:right w:val="nil"/>
            </w:tcBorders>
            <w:vAlign w:val="bottom"/>
          </w:tcPr>
          <w:p w14:paraId="221C0020" w14:textId="77777777" w:rsidR="009A1956" w:rsidRDefault="009A1956">
            <w:pPr>
              <w:rPr>
                <w:b/>
              </w:rPr>
            </w:pPr>
            <w:r>
              <w:rPr>
                <w:b/>
                <w:sz w:val="20"/>
              </w:rPr>
              <w:t>SUMMARY</w:t>
            </w:r>
          </w:p>
        </w:tc>
      </w:tr>
      <w:tr w:rsidR="009A1956" w14:paraId="221C0025" w14:textId="77777777" w:rsidTr="00285257">
        <w:tc>
          <w:tcPr>
            <w:tcW w:w="1206" w:type="dxa"/>
            <w:tcBorders>
              <w:top w:val="single" w:sz="12" w:space="0" w:color="auto"/>
              <w:right w:val="nil"/>
            </w:tcBorders>
          </w:tcPr>
          <w:p w14:paraId="221C0022" w14:textId="77757B0C" w:rsidR="009A1956" w:rsidRPr="009A1956" w:rsidRDefault="006336B3">
            <w:pPr>
              <w:rPr>
                <w:sz w:val="20"/>
                <w:szCs w:val="20"/>
              </w:rPr>
            </w:pPr>
            <w:r>
              <w:rPr>
                <w:sz w:val="20"/>
                <w:szCs w:val="20"/>
              </w:rPr>
              <w:t>5</w:t>
            </w:r>
          </w:p>
        </w:tc>
        <w:tc>
          <w:tcPr>
            <w:tcW w:w="1361" w:type="dxa"/>
            <w:tcBorders>
              <w:top w:val="single" w:sz="12" w:space="0" w:color="auto"/>
              <w:left w:val="nil"/>
              <w:right w:val="nil"/>
            </w:tcBorders>
          </w:tcPr>
          <w:p w14:paraId="221C0023" w14:textId="76F81347" w:rsidR="009A1956" w:rsidRPr="009A1956" w:rsidRDefault="003B3035" w:rsidP="00540CAE">
            <w:pPr>
              <w:jc w:val="right"/>
              <w:rPr>
                <w:sz w:val="20"/>
                <w:szCs w:val="20"/>
              </w:rPr>
            </w:pPr>
            <w:r>
              <w:rPr>
                <w:sz w:val="20"/>
                <w:szCs w:val="20"/>
              </w:rPr>
              <w:t>5/10/16</w:t>
            </w:r>
          </w:p>
        </w:tc>
        <w:tc>
          <w:tcPr>
            <w:tcW w:w="7938" w:type="dxa"/>
            <w:tcBorders>
              <w:top w:val="single" w:sz="12" w:space="0" w:color="auto"/>
              <w:left w:val="nil"/>
            </w:tcBorders>
          </w:tcPr>
          <w:p w14:paraId="221C0024" w14:textId="3400854A" w:rsidR="009A1956" w:rsidRPr="009A1956" w:rsidRDefault="003B3035" w:rsidP="005521EE">
            <w:pPr>
              <w:rPr>
                <w:sz w:val="20"/>
                <w:szCs w:val="20"/>
              </w:rPr>
            </w:pPr>
            <w:r>
              <w:rPr>
                <w:sz w:val="20"/>
              </w:rPr>
              <w:t>Entire rewrite of document and given a new number from Doc # 3.6.</w:t>
            </w:r>
          </w:p>
        </w:tc>
      </w:tr>
      <w:tr w:rsidR="006113ED" w14:paraId="221C0029" w14:textId="77777777" w:rsidTr="009A1956">
        <w:tc>
          <w:tcPr>
            <w:tcW w:w="1206" w:type="dxa"/>
            <w:tcBorders>
              <w:right w:val="nil"/>
            </w:tcBorders>
          </w:tcPr>
          <w:p w14:paraId="221C0026" w14:textId="6E0512FD" w:rsidR="006113ED" w:rsidRDefault="006336B3">
            <w:pPr>
              <w:rPr>
                <w:sz w:val="20"/>
                <w:szCs w:val="20"/>
              </w:rPr>
            </w:pPr>
            <w:r>
              <w:rPr>
                <w:sz w:val="20"/>
                <w:szCs w:val="20"/>
              </w:rPr>
              <w:t>6</w:t>
            </w:r>
          </w:p>
        </w:tc>
        <w:tc>
          <w:tcPr>
            <w:tcW w:w="1361" w:type="dxa"/>
            <w:tcBorders>
              <w:left w:val="nil"/>
              <w:right w:val="nil"/>
            </w:tcBorders>
          </w:tcPr>
          <w:p w14:paraId="221C0027" w14:textId="5616662A" w:rsidR="006113ED" w:rsidRDefault="000434AC" w:rsidP="00540CAE">
            <w:pPr>
              <w:jc w:val="right"/>
              <w:rPr>
                <w:sz w:val="20"/>
                <w:szCs w:val="20"/>
              </w:rPr>
            </w:pPr>
            <w:r>
              <w:rPr>
                <w:sz w:val="20"/>
                <w:szCs w:val="20"/>
              </w:rPr>
              <w:t>6/22/16</w:t>
            </w:r>
          </w:p>
        </w:tc>
        <w:tc>
          <w:tcPr>
            <w:tcW w:w="7938" w:type="dxa"/>
            <w:tcBorders>
              <w:left w:val="nil"/>
            </w:tcBorders>
          </w:tcPr>
          <w:p w14:paraId="221C0028" w14:textId="345A362C" w:rsidR="006113ED" w:rsidRDefault="000434AC" w:rsidP="006113ED">
            <w:pPr>
              <w:rPr>
                <w:sz w:val="20"/>
              </w:rPr>
            </w:pPr>
            <w:r>
              <w:rPr>
                <w:sz w:val="20"/>
              </w:rPr>
              <w:t>4.1.1 (C) moved to 4.1.3 (E)</w:t>
            </w:r>
          </w:p>
        </w:tc>
      </w:tr>
      <w:tr w:rsidR="00130EC1" w14:paraId="74DEAFCA" w14:textId="77777777" w:rsidTr="009A1956">
        <w:tc>
          <w:tcPr>
            <w:tcW w:w="1206" w:type="dxa"/>
            <w:tcBorders>
              <w:right w:val="nil"/>
            </w:tcBorders>
          </w:tcPr>
          <w:p w14:paraId="69A8ABEF" w14:textId="166C727F" w:rsidR="00130EC1" w:rsidRDefault="006336B3">
            <w:pPr>
              <w:rPr>
                <w:sz w:val="20"/>
                <w:szCs w:val="20"/>
              </w:rPr>
            </w:pPr>
            <w:r>
              <w:rPr>
                <w:sz w:val="20"/>
                <w:szCs w:val="20"/>
              </w:rPr>
              <w:t>7</w:t>
            </w:r>
          </w:p>
        </w:tc>
        <w:tc>
          <w:tcPr>
            <w:tcW w:w="1361" w:type="dxa"/>
            <w:tcBorders>
              <w:left w:val="nil"/>
              <w:right w:val="nil"/>
            </w:tcBorders>
          </w:tcPr>
          <w:p w14:paraId="06D8D2F5" w14:textId="209CAA3F" w:rsidR="00130EC1" w:rsidRDefault="00130EC1" w:rsidP="00540CAE">
            <w:pPr>
              <w:jc w:val="right"/>
              <w:rPr>
                <w:sz w:val="20"/>
                <w:szCs w:val="20"/>
              </w:rPr>
            </w:pPr>
            <w:r>
              <w:rPr>
                <w:sz w:val="20"/>
                <w:szCs w:val="20"/>
              </w:rPr>
              <w:t>7/22/16</w:t>
            </w:r>
          </w:p>
        </w:tc>
        <w:tc>
          <w:tcPr>
            <w:tcW w:w="7938" w:type="dxa"/>
            <w:tcBorders>
              <w:left w:val="nil"/>
            </w:tcBorders>
          </w:tcPr>
          <w:p w14:paraId="4721C065" w14:textId="36E6B311" w:rsidR="00130EC1" w:rsidRDefault="00130EC1" w:rsidP="006113ED">
            <w:pPr>
              <w:rPr>
                <w:sz w:val="20"/>
              </w:rPr>
            </w:pPr>
            <w:r>
              <w:rPr>
                <w:sz w:val="20"/>
              </w:rPr>
              <w:t>2.1 – New paragraph. 3.3 – Updated paragraph. 4.1.1 (B) – Added Certificate of Liability Insurance. 4.1.1 (C) – New. 4.1.3 E – Renumbered to F and a new paragraph created for E. 5.3 – Added reference to Approved Contractors. 6.1.1  - Updated paragraph. 6.1.2 – Added “After” to the beginning of the paragraph. 6.1.4 (i) – Added auto liability, excess liability. 6.2.2 Updated paragraph. 6.2.3 – New paragraph. 6.3.1 – Added J-L. 6.5.1 – Changed n to “Any”. 8.1.2 – Added approver.</w:t>
            </w:r>
          </w:p>
        </w:tc>
      </w:tr>
    </w:tbl>
    <w:p w14:paraId="221C002A" w14:textId="77777777" w:rsidR="001A327C" w:rsidRDefault="001A327C" w:rsidP="005C1EE3">
      <w:pPr>
        <w:pStyle w:val="Level1-LeahOutline"/>
        <w:numPr>
          <w:ilvl w:val="0"/>
          <w:numId w:val="0"/>
        </w:numPr>
      </w:pPr>
    </w:p>
    <w:sectPr w:rsidR="001A327C" w:rsidSect="00E67C9B">
      <w:headerReference w:type="default" r:id="rId16"/>
      <w:footerReference w:type="default" r:id="rId17"/>
      <w:headerReference w:type="first" r:id="rId18"/>
      <w:footerReference w:type="first" r:id="rId19"/>
      <w:pgSz w:w="12240" w:h="15840" w:code="1"/>
      <w:pgMar w:top="720" w:right="720" w:bottom="720" w:left="720" w:header="432"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84D2E" w14:textId="77777777" w:rsidR="0099437A" w:rsidRDefault="0099437A">
      <w:r>
        <w:separator/>
      </w:r>
    </w:p>
    <w:p w14:paraId="1045A0A0" w14:textId="77777777" w:rsidR="0099437A" w:rsidRDefault="0099437A"/>
  </w:endnote>
  <w:endnote w:type="continuationSeparator" w:id="0">
    <w:p w14:paraId="781D3109" w14:textId="77777777" w:rsidR="0099437A" w:rsidRDefault="0099437A">
      <w:r>
        <w:continuationSeparator/>
      </w:r>
    </w:p>
    <w:p w14:paraId="12EF1B50" w14:textId="77777777" w:rsidR="0099437A" w:rsidRDefault="009943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D3C77" w14:textId="77777777" w:rsidR="00E67C9B" w:rsidRPr="004A5C29" w:rsidRDefault="00E67C9B" w:rsidP="00E67C9B">
    <w:pPr>
      <w:jc w:val="center"/>
      <w:rPr>
        <w:rFonts w:eastAsia="Calibri"/>
        <w:noProof/>
        <w:color w:val="FF0000"/>
        <w:sz w:val="28"/>
        <w:szCs w:val="28"/>
      </w:rPr>
    </w:pPr>
    <w:r w:rsidRPr="004A5C29">
      <w:rPr>
        <w:rFonts w:eastAsia="Calibri"/>
        <w:noProof/>
        <w:color w:val="FF0000"/>
        <w:sz w:val="28"/>
        <w:szCs w:val="28"/>
      </w:rPr>
      <w:t>UNCONTROLLED COPY IF PRINTED</w:t>
    </w:r>
  </w:p>
  <w:p w14:paraId="221C003C" w14:textId="77777777" w:rsidR="00571972" w:rsidRPr="00327118" w:rsidRDefault="00571972" w:rsidP="00697A1F">
    <w:pPr>
      <w:pStyle w:val="Footer"/>
      <w:jc w:val="center"/>
    </w:pPr>
    <w:r>
      <w:t xml:space="preserve">Page </w:t>
    </w:r>
    <w:r>
      <w:fldChar w:fldCharType="begin"/>
    </w:r>
    <w:r>
      <w:instrText xml:space="preserve"> PAGE  \* MERGEFORMAT </w:instrText>
    </w:r>
    <w:r>
      <w:fldChar w:fldCharType="separate"/>
    </w:r>
    <w:r w:rsidR="0050296E">
      <w:rPr>
        <w:noProof/>
      </w:rPr>
      <w:t>6</w:t>
    </w:r>
    <w:r>
      <w:fldChar w:fldCharType="end"/>
    </w:r>
    <w:r>
      <w:t xml:space="preserve"> of </w:t>
    </w:r>
    <w:fldSimple w:instr=" SECTIONPAGES   \* MERGEFORMAT ">
      <w:r w:rsidR="0050296E">
        <w:rPr>
          <w:noProof/>
        </w:rPr>
        <w:t>6</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7A0E2" w14:textId="77777777" w:rsidR="00EA1BE8" w:rsidRDefault="00EA1BE8" w:rsidP="00EA1BE8">
    <w:pPr>
      <w:jc w:val="center"/>
      <w:rPr>
        <w:rFonts w:eastAsia="Calibri"/>
        <w:noProof/>
        <w:sz w:val="32"/>
      </w:rPr>
    </w:pPr>
    <w:r>
      <w:rPr>
        <w:rFonts w:eastAsia="Calibri"/>
        <w:noProof/>
        <w:sz w:val="32"/>
      </w:rPr>
      <w:t>ATI Forged Products -  Cudahy Operations</w:t>
    </w:r>
  </w:p>
  <w:p w14:paraId="6DF3A643" w14:textId="77777777" w:rsidR="00EA1BE8" w:rsidRDefault="00EA1BE8" w:rsidP="00EA1BE8">
    <w:pPr>
      <w:jc w:val="center"/>
      <w:rPr>
        <w:rFonts w:eastAsia="Calibri"/>
        <w:noProof/>
      </w:rPr>
    </w:pPr>
    <w:r>
      <w:rPr>
        <w:rFonts w:eastAsia="Calibri"/>
        <w:noProof/>
      </w:rPr>
      <w:t>ATI Forged Products – Billerica Operations</w:t>
    </w:r>
  </w:p>
  <w:p w14:paraId="373E3FF8" w14:textId="77777777" w:rsidR="00EA1BE8" w:rsidRDefault="00EA1BE8" w:rsidP="00EA1BE8">
    <w:pPr>
      <w:jc w:val="center"/>
      <w:rPr>
        <w:rFonts w:eastAsia="Calibri"/>
        <w:noProof/>
      </w:rPr>
    </w:pPr>
    <w:r>
      <w:rPr>
        <w:rFonts w:eastAsia="Calibri"/>
        <w:noProof/>
      </w:rPr>
      <w:t>ATI Forged Products – Coon Valley Operations</w:t>
    </w:r>
  </w:p>
  <w:p w14:paraId="6A28DF96" w14:textId="77777777" w:rsidR="00EA1BE8" w:rsidRDefault="00EA1BE8" w:rsidP="00EA1BE8">
    <w:pPr>
      <w:jc w:val="center"/>
      <w:rPr>
        <w:rFonts w:eastAsia="Calibri"/>
        <w:noProof/>
      </w:rPr>
    </w:pPr>
    <w:r>
      <w:rPr>
        <w:rFonts w:eastAsia="Calibri"/>
        <w:noProof/>
      </w:rPr>
      <w:t>ATI Forged Products – East Hartford Opeations</w:t>
    </w:r>
  </w:p>
  <w:p w14:paraId="3D167D2C" w14:textId="77777777" w:rsidR="00EA1BE8" w:rsidRDefault="00EA1BE8" w:rsidP="00EA1BE8">
    <w:pPr>
      <w:jc w:val="center"/>
      <w:rPr>
        <w:rFonts w:eastAsia="Calibri"/>
        <w:noProof/>
      </w:rPr>
    </w:pPr>
    <w:r>
      <w:rPr>
        <w:rFonts w:eastAsia="Calibri"/>
        <w:noProof/>
      </w:rPr>
      <w:t>ATI Forged Products – Irvine Operations</w:t>
    </w:r>
  </w:p>
  <w:p w14:paraId="22CCC83E" w14:textId="77777777" w:rsidR="00EA1BE8" w:rsidRDefault="00EA1BE8" w:rsidP="00EA1BE8">
    <w:pPr>
      <w:jc w:val="center"/>
      <w:rPr>
        <w:rFonts w:eastAsia="Calibri"/>
        <w:noProof/>
      </w:rPr>
    </w:pPr>
    <w:r>
      <w:rPr>
        <w:rFonts w:eastAsia="Calibri"/>
        <w:noProof/>
      </w:rPr>
      <w:t>ATI Forged Products – Lebanon Operations</w:t>
    </w:r>
  </w:p>
  <w:p w14:paraId="252AC266" w14:textId="77777777" w:rsidR="00EA1BE8" w:rsidRPr="00DA08C1" w:rsidRDefault="00EA1BE8" w:rsidP="00EA1BE8">
    <w:pPr>
      <w:jc w:val="center"/>
      <w:rPr>
        <w:rFonts w:eastAsia="Calibri"/>
        <w:noProof/>
      </w:rPr>
    </w:pPr>
    <w:r>
      <w:rPr>
        <w:rFonts w:eastAsia="Calibri"/>
        <w:noProof/>
      </w:rPr>
      <w:t>ATI Forged Products – Portland Operations</w:t>
    </w:r>
  </w:p>
  <w:p w14:paraId="1F79464E" w14:textId="7C93BA96" w:rsidR="00EE1345" w:rsidRPr="004A5C29" w:rsidRDefault="00E67C9B" w:rsidP="005521EE">
    <w:pPr>
      <w:jc w:val="center"/>
      <w:rPr>
        <w:rFonts w:eastAsia="Calibri"/>
        <w:noProof/>
        <w:color w:val="FF0000"/>
        <w:sz w:val="28"/>
        <w:szCs w:val="28"/>
      </w:rPr>
    </w:pPr>
    <w:r w:rsidRPr="004A5C29">
      <w:rPr>
        <w:rFonts w:eastAsia="Calibri"/>
        <w:noProof/>
        <w:color w:val="FF0000"/>
        <w:sz w:val="28"/>
        <w:szCs w:val="28"/>
      </w:rPr>
      <w:t>UNCONTROLLED COPY IF PRINTED</w:t>
    </w:r>
  </w:p>
  <w:p w14:paraId="221C0057" w14:textId="77777777" w:rsidR="00AD102D" w:rsidRPr="00926F10" w:rsidRDefault="00926F10" w:rsidP="00926F10">
    <w:pPr>
      <w:pStyle w:val="Footer"/>
      <w:jc w:val="center"/>
    </w:pPr>
    <w:r>
      <w:t xml:space="preserve">Page </w:t>
    </w:r>
    <w:r>
      <w:fldChar w:fldCharType="begin"/>
    </w:r>
    <w:r>
      <w:instrText xml:space="preserve"> PAGE  \* MERGEFORMAT </w:instrText>
    </w:r>
    <w:r>
      <w:fldChar w:fldCharType="separate"/>
    </w:r>
    <w:r w:rsidR="0050296E">
      <w:rPr>
        <w:noProof/>
      </w:rPr>
      <w:t>1</w:t>
    </w:r>
    <w:r>
      <w:fldChar w:fldCharType="end"/>
    </w:r>
    <w:r>
      <w:t xml:space="preserve"> of </w:t>
    </w:r>
    <w:fldSimple w:instr=" SECTIONPAGES   \* MERGEFORMAT ">
      <w:r w:rsidR="0050296E">
        <w:rPr>
          <w:noProof/>
        </w:rPr>
        <w: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D9649" w14:textId="77777777" w:rsidR="0099437A" w:rsidRDefault="0099437A">
      <w:r>
        <w:separator/>
      </w:r>
    </w:p>
    <w:p w14:paraId="3E0B56AC" w14:textId="77777777" w:rsidR="0099437A" w:rsidRDefault="0099437A"/>
  </w:footnote>
  <w:footnote w:type="continuationSeparator" w:id="0">
    <w:p w14:paraId="70494A39" w14:textId="77777777" w:rsidR="0099437A" w:rsidRDefault="0099437A">
      <w:r>
        <w:continuationSeparator/>
      </w:r>
    </w:p>
    <w:p w14:paraId="46B15C20" w14:textId="77777777" w:rsidR="0099437A" w:rsidRDefault="009943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5"/>
      <w:gridCol w:w="1713"/>
    </w:tblGrid>
    <w:tr w:rsidR="00571972" w14:paraId="221C0036" w14:textId="77777777" w:rsidTr="00003B10">
      <w:trPr>
        <w:trHeight w:val="59"/>
      </w:trPr>
      <w:tc>
        <w:tcPr>
          <w:tcW w:w="9125" w:type="dxa"/>
          <w:vMerge w:val="restart"/>
          <w:tcBorders>
            <w:top w:val="nil"/>
            <w:left w:val="nil"/>
            <w:right w:val="nil"/>
          </w:tcBorders>
          <w:shd w:val="clear" w:color="auto" w:fill="auto"/>
          <w:vAlign w:val="center"/>
        </w:tcPr>
        <w:p w14:paraId="221C0033" w14:textId="74708EA8" w:rsidR="00571972" w:rsidRPr="0033503D" w:rsidRDefault="00EA1BE8" w:rsidP="0033503D">
          <w:pPr>
            <w:pStyle w:val="Header"/>
            <w:rPr>
              <w:b/>
              <w:sz w:val="36"/>
            </w:rPr>
          </w:pPr>
          <w:r>
            <w:rPr>
              <w:b/>
              <w:sz w:val="36"/>
            </w:rPr>
            <w:t>S</w:t>
          </w:r>
          <w:r w:rsidR="003B64CF">
            <w:rPr>
              <w:b/>
              <w:sz w:val="36"/>
            </w:rPr>
            <w:t>EHS 21.0</w:t>
          </w:r>
        </w:p>
        <w:p w14:paraId="221C0034" w14:textId="2197DCB8" w:rsidR="00571972" w:rsidRPr="0033503D" w:rsidRDefault="003B64CF" w:rsidP="0062202C">
          <w:pPr>
            <w:pStyle w:val="Header"/>
            <w:rPr>
              <w:b/>
              <w:sz w:val="36"/>
            </w:rPr>
          </w:pPr>
          <w:r>
            <w:rPr>
              <w:b/>
              <w:sz w:val="36"/>
            </w:rPr>
            <w:t>Contractor EHS Policy</w:t>
          </w:r>
        </w:p>
      </w:tc>
      <w:tc>
        <w:tcPr>
          <w:tcW w:w="1713" w:type="dxa"/>
          <w:tcBorders>
            <w:top w:val="nil"/>
            <w:left w:val="nil"/>
            <w:right w:val="nil"/>
          </w:tcBorders>
          <w:vAlign w:val="bottom"/>
        </w:tcPr>
        <w:p w14:paraId="221C0035" w14:textId="77777777" w:rsidR="00571972" w:rsidRPr="0033503D" w:rsidRDefault="00571972" w:rsidP="0033503D">
          <w:pPr>
            <w:pStyle w:val="Header"/>
            <w:jc w:val="center"/>
            <w:rPr>
              <w:b/>
              <w:sz w:val="14"/>
            </w:rPr>
          </w:pPr>
          <w:r w:rsidRPr="0033503D">
            <w:rPr>
              <w:b/>
              <w:sz w:val="18"/>
            </w:rPr>
            <w:t>Revision</w:t>
          </w:r>
        </w:p>
      </w:tc>
    </w:tr>
    <w:tr w:rsidR="00571972" w14:paraId="221C0039" w14:textId="77777777" w:rsidTr="00003B10">
      <w:trPr>
        <w:trHeight w:val="807"/>
      </w:trPr>
      <w:tc>
        <w:tcPr>
          <w:tcW w:w="9125" w:type="dxa"/>
          <w:vMerge/>
          <w:tcBorders>
            <w:left w:val="nil"/>
            <w:bottom w:val="nil"/>
          </w:tcBorders>
          <w:shd w:val="clear" w:color="auto" w:fill="auto"/>
          <w:vAlign w:val="center"/>
        </w:tcPr>
        <w:p w14:paraId="221C0037" w14:textId="77777777" w:rsidR="00571972" w:rsidRPr="0033503D" w:rsidRDefault="00571972" w:rsidP="0033503D">
          <w:pPr>
            <w:pStyle w:val="Header"/>
            <w:rPr>
              <w:b/>
              <w:sz w:val="36"/>
            </w:rPr>
          </w:pPr>
        </w:p>
      </w:tc>
      <w:tc>
        <w:tcPr>
          <w:tcW w:w="1713" w:type="dxa"/>
          <w:tcBorders>
            <w:bottom w:val="single" w:sz="4" w:space="0" w:color="auto"/>
          </w:tcBorders>
          <w:vAlign w:val="center"/>
        </w:tcPr>
        <w:p w14:paraId="221C0038" w14:textId="55ECF26E" w:rsidR="00571972" w:rsidRPr="0033503D" w:rsidRDefault="006B5492" w:rsidP="00252231">
          <w:pPr>
            <w:pStyle w:val="Header"/>
            <w:jc w:val="center"/>
            <w:rPr>
              <w:b/>
              <w:sz w:val="40"/>
            </w:rPr>
          </w:pPr>
          <w:r>
            <w:rPr>
              <w:b/>
              <w:sz w:val="56"/>
            </w:rPr>
            <w:t>7</w:t>
          </w:r>
        </w:p>
      </w:tc>
    </w:tr>
  </w:tbl>
  <w:p w14:paraId="221C003A" w14:textId="77777777" w:rsidR="00571972" w:rsidRDefault="00571972" w:rsidP="00230F04">
    <w:r>
      <w:rPr>
        <w:b/>
        <w:noProof/>
        <w:sz w:val="36"/>
      </w:rPr>
      <mc:AlternateContent>
        <mc:Choice Requires="wps">
          <w:drawing>
            <wp:anchor distT="0" distB="0" distL="114300" distR="114300" simplePos="0" relativeHeight="251659264" behindDoc="0" locked="0" layoutInCell="1" allowOverlap="1" wp14:anchorId="221C0058" wp14:editId="221C0059">
              <wp:simplePos x="0" y="0"/>
              <wp:positionH relativeFrom="column">
                <wp:posOffset>50800</wp:posOffset>
              </wp:positionH>
              <wp:positionV relativeFrom="paragraph">
                <wp:posOffset>99060</wp:posOffset>
              </wp:positionV>
              <wp:extent cx="6766560" cy="0"/>
              <wp:effectExtent l="0" t="0" r="15240" b="19050"/>
              <wp:wrapNone/>
              <wp:docPr id="4" name="Straight Connector 4"/>
              <wp:cNvGraphicFramePr/>
              <a:graphic xmlns:a="http://schemas.openxmlformats.org/drawingml/2006/main">
                <a:graphicData uri="http://schemas.microsoft.com/office/word/2010/wordprocessingShape">
                  <wps:wsp>
                    <wps:cNvCnPr/>
                    <wps:spPr>
                      <a:xfrm>
                        <a:off x="0" y="0"/>
                        <a:ext cx="676656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7.8pt" to="536.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iMYwgEAANQDAAAOAAAAZHJzL2Uyb0RvYy54bWysU9uO0zAQfUfiHyy/06TVbkBR033oCl4Q&#10;VCz7AV5n3FjyTWPTpH/P2GmzCJAQq82D48ucM3OOx9u7yRp2Aozau46vVzVn4KTvtTt2/PH7x3cf&#10;OItJuF4Y76DjZ4j8bvf2zXYMLWz84E0PyIjExXYMHR9SCm1VRTmAFXHlAzg6VB6tSLTEY9WjGInd&#10;mmpT1001euwDegkx0u79fMh3hV8pkOmrUhESMx2n2lIZsYxPeax2W9EeUYRBy0sZ4gVVWKEdJV2o&#10;7kUS7AfqP6isluijV2klva28UlpC0UBq1vVvah4GEaBoIXNiWGyKr0crv5wOyHTf8RvOnLB0RQ8J&#10;hT4Oie29c2SgR3aTfRpDbCl87w54WcVwwCx6Umjzn+SwqXh7XryFKTFJm837prlt6Ark9ax6BgaM&#10;6RN4y/Kk40a7LFu04vQ5JkpGodeQvG0cGzu+oe82F1blyuZayiydDcxh30CRNsq+LnSlq2BvkJ0E&#10;9YOQElxaF4pMStEZprQxC7D+N/ASn6FQOu5/wAuiZPYuLWCrnce/ZU/TtWQ1x18dmHVnC558fy63&#10;VKyh1ikWXto89+av6wJ/foy7nwAAAP//AwBQSwMEFAAGAAgAAAAhAIpX9M7cAAAACAEAAA8AAABk&#10;cnMvZG93bnJldi54bWxMj0FPwzAMhe9I/IfISNxYylDHVppOA4kD4rQNIfWWNaaN1jhVkm3l3+OJ&#10;w3az37Oev1cuR9eLI4ZoPSl4nGQgkBpvLLUKvrbvD3MQMWkyuveECn4xwrK6vSl1YfyJ1njcpFZw&#10;CMVCK+hSGgopY9Oh03HiByT2fnxwOvEaWmmCPnG46+U0y2bSaUv8odMDvnXY7DcHpyBsFz5//d5/&#10;IC2szO1nLWtfK3V/N65eQCQc0+UYzviMDhUz7fyBTBS9gjk3SSznMxBnO3t+4mn3r8iqlNcFqj8A&#10;AAD//wMAUEsBAi0AFAAGAAgAAAAhALaDOJL+AAAA4QEAABMAAAAAAAAAAAAAAAAAAAAAAFtDb250&#10;ZW50X1R5cGVzXS54bWxQSwECLQAUAAYACAAAACEAOP0h/9YAAACUAQAACwAAAAAAAAAAAAAAAAAv&#10;AQAAX3JlbHMvLnJlbHNQSwECLQAUAAYACAAAACEAFSYjGMIBAADUAwAADgAAAAAAAAAAAAAAAAAu&#10;AgAAZHJzL2Uyb0RvYy54bWxQSwECLQAUAAYACAAAACEAilf0ztwAAAAIAQAADwAAAAAAAAAAAAAA&#10;AAAcBAAAZHJzL2Rvd25yZXYueG1sUEsFBgAAAAAEAAQA8wAAACUFAAAAAA==&#10;" strokecolor="#4579b8 [3044]" strokeweight="1.7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C003D" w14:textId="77777777" w:rsidR="00571972" w:rsidRDefault="00571972">
    <w:pPr>
      <w:pStyle w:val="Header"/>
    </w:pPr>
    <w:r w:rsidRPr="00D77AEF">
      <w:rPr>
        <w:b/>
        <w:noProof/>
        <w:sz w:val="36"/>
      </w:rPr>
      <w:drawing>
        <wp:anchor distT="0" distB="0" distL="114300" distR="114300" simplePos="0" relativeHeight="251658240" behindDoc="1" locked="0" layoutInCell="1" allowOverlap="1" wp14:anchorId="221C005A" wp14:editId="6D934E5D">
          <wp:simplePos x="0" y="0"/>
          <wp:positionH relativeFrom="column">
            <wp:posOffset>0</wp:posOffset>
          </wp:positionH>
          <wp:positionV relativeFrom="paragraph">
            <wp:posOffset>-20763</wp:posOffset>
          </wp:positionV>
          <wp:extent cx="1440180" cy="584249"/>
          <wp:effectExtent l="0" t="0" r="762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I.PNG"/>
                  <pic:cNvPicPr/>
                </pic:nvPicPr>
                <pic:blipFill>
                  <a:blip r:embed="rId1">
                    <a:extLst>
                      <a:ext uri="{28A0092B-C50C-407E-A947-70E740481C1C}">
                        <a14:useLocalDpi xmlns:a14="http://schemas.microsoft.com/office/drawing/2010/main" val="0"/>
                      </a:ext>
                    </a:extLst>
                  </a:blip>
                  <a:stretch>
                    <a:fillRect/>
                  </a:stretch>
                </pic:blipFill>
                <pic:spPr>
                  <a:xfrm>
                    <a:off x="0" y="0"/>
                    <a:ext cx="1440180" cy="584249"/>
                  </a:xfrm>
                  <a:prstGeom prst="rect">
                    <a:avLst/>
                  </a:prstGeom>
                </pic:spPr>
              </pic:pic>
            </a:graphicData>
          </a:graphic>
          <wp14:sizeRelH relativeFrom="page">
            <wp14:pctWidth>0</wp14:pctWidth>
          </wp14:sizeRelH>
          <wp14:sizeRelV relativeFrom="page">
            <wp14:pctHeight>0</wp14:pctHeight>
          </wp14:sizeRelV>
        </wp:anchor>
      </w:drawing>
    </w: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6628"/>
      <w:gridCol w:w="1980"/>
      <w:gridCol w:w="2070"/>
    </w:tblGrid>
    <w:tr w:rsidR="00571972" w14:paraId="221C0042" w14:textId="77777777" w:rsidTr="00540CAE">
      <w:trPr>
        <w:cantSplit/>
        <w:trHeight w:hRule="exact" w:val="432"/>
      </w:trPr>
      <w:tc>
        <w:tcPr>
          <w:tcW w:w="6628" w:type="dxa"/>
          <w:vMerge w:val="restart"/>
          <w:tcBorders>
            <w:top w:val="nil"/>
            <w:left w:val="nil"/>
            <w:bottom w:val="nil"/>
          </w:tcBorders>
          <w:shd w:val="clear" w:color="auto" w:fill="auto"/>
          <w:vAlign w:val="bottom"/>
        </w:tcPr>
        <w:p w14:paraId="221C003E" w14:textId="29051BB0" w:rsidR="00571972" w:rsidRPr="00252231" w:rsidRDefault="00EA1BE8" w:rsidP="00D77AEF">
          <w:pPr>
            <w:pStyle w:val="Header"/>
            <w:rPr>
              <w:sz w:val="44"/>
            </w:rPr>
          </w:pPr>
          <w:r>
            <w:rPr>
              <w:sz w:val="44"/>
            </w:rPr>
            <w:t>Forged Products</w:t>
          </w:r>
          <w:r w:rsidR="00B31B59">
            <w:rPr>
              <w:sz w:val="44"/>
            </w:rPr>
            <w:t xml:space="preserve"> Operations</w:t>
          </w:r>
        </w:p>
        <w:p w14:paraId="221C003F" w14:textId="76A2CFCD" w:rsidR="00571972" w:rsidRPr="00663678" w:rsidRDefault="00D570E0" w:rsidP="00CA4C5D">
          <w:pPr>
            <w:pStyle w:val="Header"/>
            <w:rPr>
              <w:b/>
              <w:sz w:val="32"/>
              <w:szCs w:val="32"/>
            </w:rPr>
          </w:pPr>
          <w:r w:rsidRPr="00663678">
            <w:rPr>
              <w:b/>
              <w:sz w:val="32"/>
              <w:szCs w:val="32"/>
            </w:rPr>
            <w:t>E</w:t>
          </w:r>
          <w:r w:rsidR="00663678" w:rsidRPr="00663678">
            <w:rPr>
              <w:b/>
              <w:sz w:val="32"/>
              <w:szCs w:val="32"/>
            </w:rPr>
            <w:t>nvironmental Health &amp; Safety Procedure</w:t>
          </w:r>
        </w:p>
      </w:tc>
      <w:tc>
        <w:tcPr>
          <w:tcW w:w="1980" w:type="dxa"/>
          <w:tcBorders>
            <w:top w:val="nil"/>
            <w:left w:val="nil"/>
            <w:bottom w:val="nil"/>
            <w:right w:val="nil"/>
          </w:tcBorders>
          <w:vAlign w:val="bottom"/>
        </w:tcPr>
        <w:p w14:paraId="221C0040" w14:textId="77777777" w:rsidR="00571972" w:rsidRPr="00003C92" w:rsidRDefault="00571972" w:rsidP="00AB69D8">
          <w:pPr>
            <w:pStyle w:val="Header"/>
            <w:jc w:val="right"/>
            <w:rPr>
              <w:sz w:val="22"/>
              <w:szCs w:val="20"/>
            </w:rPr>
          </w:pPr>
        </w:p>
      </w:tc>
      <w:tc>
        <w:tcPr>
          <w:tcW w:w="2070" w:type="dxa"/>
          <w:tcBorders>
            <w:top w:val="nil"/>
            <w:left w:val="nil"/>
            <w:bottom w:val="nil"/>
            <w:right w:val="nil"/>
          </w:tcBorders>
        </w:tcPr>
        <w:p w14:paraId="221C0041" w14:textId="77777777" w:rsidR="00571972" w:rsidRPr="00003C92" w:rsidRDefault="00571972" w:rsidP="0062202C">
          <w:pPr>
            <w:pStyle w:val="Header"/>
            <w:rPr>
              <w:b/>
              <w:sz w:val="22"/>
              <w:szCs w:val="20"/>
            </w:rPr>
          </w:pPr>
        </w:p>
      </w:tc>
    </w:tr>
    <w:tr w:rsidR="00571972" w14:paraId="221C0046" w14:textId="77777777" w:rsidTr="00540CAE">
      <w:trPr>
        <w:cantSplit/>
        <w:trHeight w:hRule="exact" w:val="432"/>
      </w:trPr>
      <w:tc>
        <w:tcPr>
          <w:tcW w:w="6628" w:type="dxa"/>
          <w:vMerge/>
          <w:tcBorders>
            <w:left w:val="nil"/>
            <w:bottom w:val="nil"/>
          </w:tcBorders>
          <w:shd w:val="clear" w:color="auto" w:fill="auto"/>
        </w:tcPr>
        <w:p w14:paraId="221C0043" w14:textId="77777777" w:rsidR="00571972" w:rsidRPr="007F4F80" w:rsidRDefault="00571972" w:rsidP="008360DD">
          <w:pPr>
            <w:pStyle w:val="Header"/>
            <w:jc w:val="center"/>
            <w:rPr>
              <w:b/>
            </w:rPr>
          </w:pPr>
        </w:p>
      </w:tc>
      <w:tc>
        <w:tcPr>
          <w:tcW w:w="1980" w:type="dxa"/>
          <w:tcBorders>
            <w:top w:val="nil"/>
            <w:left w:val="nil"/>
            <w:bottom w:val="nil"/>
            <w:right w:val="nil"/>
          </w:tcBorders>
          <w:vAlign w:val="bottom"/>
        </w:tcPr>
        <w:p w14:paraId="221C0044" w14:textId="77777777" w:rsidR="00571972" w:rsidRPr="00003C92" w:rsidRDefault="007F2E79" w:rsidP="002611E4">
          <w:pPr>
            <w:pStyle w:val="Header"/>
            <w:rPr>
              <w:sz w:val="22"/>
              <w:szCs w:val="20"/>
            </w:rPr>
          </w:pPr>
          <w:r>
            <w:rPr>
              <w:sz w:val="22"/>
              <w:szCs w:val="20"/>
            </w:rPr>
            <w:t>CREATION</w:t>
          </w:r>
          <w:r w:rsidR="00571972" w:rsidRPr="00003C92">
            <w:rPr>
              <w:sz w:val="22"/>
              <w:szCs w:val="20"/>
            </w:rPr>
            <w:t xml:space="preserve"> DATE:</w:t>
          </w:r>
        </w:p>
      </w:tc>
      <w:tc>
        <w:tcPr>
          <w:tcW w:w="2070" w:type="dxa"/>
          <w:tcBorders>
            <w:top w:val="nil"/>
            <w:left w:val="nil"/>
            <w:bottom w:val="nil"/>
            <w:right w:val="nil"/>
          </w:tcBorders>
        </w:tcPr>
        <w:p w14:paraId="221C0045" w14:textId="08EA911C" w:rsidR="00571972" w:rsidRPr="00003C92" w:rsidRDefault="003B64CF" w:rsidP="00926F10">
          <w:pPr>
            <w:pStyle w:val="Header"/>
            <w:rPr>
              <w:b/>
              <w:sz w:val="22"/>
              <w:szCs w:val="20"/>
            </w:rPr>
          </w:pPr>
          <w:r>
            <w:rPr>
              <w:b/>
              <w:sz w:val="22"/>
              <w:szCs w:val="20"/>
            </w:rPr>
            <w:t>24 November 2010</w:t>
          </w:r>
        </w:p>
      </w:tc>
    </w:tr>
    <w:tr w:rsidR="00571972" w14:paraId="221C004A" w14:textId="77777777" w:rsidTr="00540CAE">
      <w:trPr>
        <w:cantSplit/>
        <w:trHeight w:hRule="exact" w:val="432"/>
      </w:trPr>
      <w:tc>
        <w:tcPr>
          <w:tcW w:w="6628" w:type="dxa"/>
          <w:vMerge/>
          <w:tcBorders>
            <w:left w:val="nil"/>
            <w:bottom w:val="nil"/>
          </w:tcBorders>
          <w:shd w:val="clear" w:color="auto" w:fill="auto"/>
        </w:tcPr>
        <w:p w14:paraId="221C0047" w14:textId="77777777" w:rsidR="00571972" w:rsidRPr="007F4F80" w:rsidRDefault="00571972" w:rsidP="005E55DA">
          <w:pPr>
            <w:pStyle w:val="Header"/>
            <w:rPr>
              <w:b/>
            </w:rPr>
          </w:pPr>
        </w:p>
      </w:tc>
      <w:tc>
        <w:tcPr>
          <w:tcW w:w="1980" w:type="dxa"/>
          <w:tcBorders>
            <w:top w:val="nil"/>
            <w:left w:val="nil"/>
            <w:bottom w:val="nil"/>
            <w:right w:val="nil"/>
          </w:tcBorders>
          <w:vAlign w:val="bottom"/>
        </w:tcPr>
        <w:p w14:paraId="221C0048" w14:textId="77777777" w:rsidR="00571972" w:rsidRPr="00003C92" w:rsidRDefault="007F2E79" w:rsidP="002611E4">
          <w:pPr>
            <w:pStyle w:val="Header"/>
            <w:rPr>
              <w:sz w:val="22"/>
              <w:szCs w:val="20"/>
            </w:rPr>
          </w:pPr>
          <w:r w:rsidRPr="00003C92">
            <w:rPr>
              <w:sz w:val="22"/>
              <w:szCs w:val="20"/>
            </w:rPr>
            <w:t>REVISION DATE:</w:t>
          </w:r>
        </w:p>
      </w:tc>
      <w:tc>
        <w:tcPr>
          <w:tcW w:w="2070" w:type="dxa"/>
          <w:tcBorders>
            <w:top w:val="nil"/>
            <w:left w:val="nil"/>
            <w:bottom w:val="nil"/>
            <w:right w:val="nil"/>
          </w:tcBorders>
        </w:tcPr>
        <w:p w14:paraId="221C0049" w14:textId="490F3877" w:rsidR="00571972" w:rsidRPr="00003C92" w:rsidRDefault="004A5C29" w:rsidP="00AB69D8">
          <w:pPr>
            <w:pStyle w:val="Header"/>
            <w:rPr>
              <w:b/>
              <w:sz w:val="22"/>
              <w:szCs w:val="20"/>
            </w:rPr>
          </w:pPr>
          <w:r>
            <w:rPr>
              <w:b/>
              <w:sz w:val="22"/>
              <w:szCs w:val="20"/>
            </w:rPr>
            <w:t>22 July</w:t>
          </w:r>
          <w:r w:rsidR="000434AC">
            <w:rPr>
              <w:b/>
              <w:sz w:val="22"/>
              <w:szCs w:val="20"/>
            </w:rPr>
            <w:t xml:space="preserve"> 2016</w:t>
          </w:r>
        </w:p>
      </w:tc>
    </w:tr>
    <w:tr w:rsidR="00571972" w14:paraId="221C004E" w14:textId="77777777" w:rsidTr="00540CAE">
      <w:trPr>
        <w:cantSplit/>
        <w:trHeight w:hRule="exact" w:val="432"/>
      </w:trPr>
      <w:tc>
        <w:tcPr>
          <w:tcW w:w="6628" w:type="dxa"/>
          <w:vMerge/>
          <w:tcBorders>
            <w:left w:val="nil"/>
            <w:bottom w:val="nil"/>
          </w:tcBorders>
          <w:shd w:val="clear" w:color="auto" w:fill="auto"/>
        </w:tcPr>
        <w:p w14:paraId="221C004B" w14:textId="77777777" w:rsidR="00571972" w:rsidRPr="007F4F80" w:rsidRDefault="00571972">
          <w:pPr>
            <w:pStyle w:val="Header"/>
            <w:rPr>
              <w:b/>
            </w:rPr>
          </w:pPr>
        </w:p>
      </w:tc>
      <w:tc>
        <w:tcPr>
          <w:tcW w:w="1980" w:type="dxa"/>
          <w:tcBorders>
            <w:top w:val="nil"/>
            <w:left w:val="nil"/>
            <w:bottom w:val="nil"/>
            <w:right w:val="nil"/>
          </w:tcBorders>
          <w:vAlign w:val="bottom"/>
        </w:tcPr>
        <w:p w14:paraId="221C004C" w14:textId="77777777" w:rsidR="00571972" w:rsidRPr="00003C92" w:rsidRDefault="007F2E79" w:rsidP="002611E4">
          <w:pPr>
            <w:pStyle w:val="Header"/>
            <w:rPr>
              <w:sz w:val="22"/>
              <w:szCs w:val="20"/>
            </w:rPr>
          </w:pPr>
          <w:r w:rsidRPr="007F2E79">
            <w:rPr>
              <w:sz w:val="22"/>
              <w:szCs w:val="20"/>
            </w:rPr>
            <w:t>REVISION:</w:t>
          </w:r>
          <w:r w:rsidRPr="007F2E79">
            <w:rPr>
              <w:sz w:val="22"/>
              <w:szCs w:val="20"/>
            </w:rPr>
            <w:tab/>
            <w:t>X</w:t>
          </w:r>
        </w:p>
      </w:tc>
      <w:tc>
        <w:tcPr>
          <w:tcW w:w="2070" w:type="dxa"/>
          <w:tcBorders>
            <w:top w:val="nil"/>
            <w:left w:val="nil"/>
            <w:bottom w:val="nil"/>
            <w:right w:val="nil"/>
          </w:tcBorders>
        </w:tcPr>
        <w:p w14:paraId="221C004D" w14:textId="06679B7F" w:rsidR="00571972" w:rsidRPr="00003C92" w:rsidRDefault="006B5492" w:rsidP="00926F10">
          <w:pPr>
            <w:pStyle w:val="Header"/>
            <w:rPr>
              <w:b/>
              <w:sz w:val="22"/>
              <w:szCs w:val="20"/>
            </w:rPr>
          </w:pPr>
          <w:r>
            <w:rPr>
              <w:b/>
              <w:sz w:val="22"/>
              <w:szCs w:val="20"/>
            </w:rPr>
            <w:t>7</w:t>
          </w:r>
        </w:p>
      </w:tc>
    </w:tr>
  </w:tbl>
  <w:p w14:paraId="221C004F" w14:textId="77777777" w:rsidR="00571972" w:rsidRPr="00003C92" w:rsidRDefault="00571972" w:rsidP="00003C92">
    <w:pPr>
      <w:pStyle w:val="Header"/>
      <w:tabs>
        <w:tab w:val="center" w:pos="5040"/>
        <w:tab w:val="left" w:pos="7845"/>
      </w:tabs>
      <w:spacing w:after="0"/>
      <w:jc w:val="center"/>
      <w:rPr>
        <w:b/>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455F1"/>
    <w:multiLevelType w:val="multilevel"/>
    <w:tmpl w:val="70BAED12"/>
    <w:styleLink w:val="Leah2"/>
    <w:lvl w:ilvl="0">
      <w:start w:val="1"/>
      <w:numFmt w:val="decimal"/>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pStyle w:val="LeahLevel2Format"/>
      <w:lvlText w:val="%1.%2"/>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279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lowerLetter"/>
      <w:lvlText w:val="(%5)"/>
      <w:lvlJc w:val="left"/>
      <w:pPr>
        <w:ind w:left="5400" w:hanging="36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1">
    <w:nsid w:val="15576D46"/>
    <w:multiLevelType w:val="hybridMultilevel"/>
    <w:tmpl w:val="BF56EEAA"/>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
    <w:nsid w:val="155A4964"/>
    <w:multiLevelType w:val="multilevel"/>
    <w:tmpl w:val="A5CCF69A"/>
    <w:lvl w:ilvl="0">
      <w:start w:val="1"/>
      <w:numFmt w:val="decimal"/>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lvlText w:val="%1.%2"/>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2160" w:hanging="720"/>
      </w:pPr>
      <w:rPr>
        <w:rFonts w:ascii="Symbol" w:hAnsi="Symbol" w:hint="default"/>
        <w:sz w:val="24"/>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bullet"/>
      <w:lvlText w:val=""/>
      <w:lvlJc w:val="left"/>
      <w:pPr>
        <w:ind w:left="5400" w:hanging="360"/>
      </w:pPr>
      <w:rPr>
        <w:rFonts w:ascii="Symbol" w:hAnsi="Symbol"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3">
    <w:nsid w:val="16573A17"/>
    <w:multiLevelType w:val="multilevel"/>
    <w:tmpl w:val="84F41E8A"/>
    <w:styleLink w:val="Level1"/>
    <w:lvl w:ilvl="0">
      <w:start w:val="1"/>
      <w:numFmt w:val="decimal"/>
      <w:lvlText w:val="%1.0"/>
      <w:lvlJc w:val="left"/>
      <w:pPr>
        <w:tabs>
          <w:tab w:val="num" w:pos="720"/>
        </w:tabs>
        <w:ind w:left="720" w:hanging="720"/>
      </w:pPr>
      <w:rPr>
        <w:rFonts w:asciiTheme="majorHAnsi" w:hAnsiTheme="majorHAnsi" w:hint="default"/>
        <w:b/>
        <w:sz w:val="28"/>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8467C3A"/>
    <w:multiLevelType w:val="multilevel"/>
    <w:tmpl w:val="0E8C4C52"/>
    <w:lvl w:ilvl="0">
      <w:start w:val="1"/>
      <w:numFmt w:val="decimal"/>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lvlText w:val="%1.%2"/>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2160" w:hanging="720"/>
      </w:pPr>
      <w:rPr>
        <w:rFonts w:ascii="Symbol" w:hAnsi="Symbol" w:hint="default"/>
        <w:sz w:val="24"/>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lowerLetter"/>
      <w:lvlText w:val="(%5)"/>
      <w:lvlJc w:val="left"/>
      <w:pPr>
        <w:ind w:left="5400" w:hanging="36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5">
    <w:nsid w:val="1AA27B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C4829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DBF5C59"/>
    <w:multiLevelType w:val="multilevel"/>
    <w:tmpl w:val="546899F6"/>
    <w:styleLink w:val="LeahsOutline"/>
    <w:lvl w:ilvl="0">
      <w:start w:val="1"/>
      <w:numFmt w:val="decimal"/>
      <w:lvlText w:val="%1.0"/>
      <w:lvlJc w:val="left"/>
      <w:pPr>
        <w:ind w:left="720" w:hanging="720"/>
      </w:pPr>
      <w:rPr>
        <w:rFonts w:asciiTheme="majorHAnsi" w:hAnsiTheme="majorHAnsi"/>
        <w:b/>
        <w:caps/>
        <w:smallCaps w:val="0"/>
        <w:strike w:val="0"/>
        <w:dstrike w:val="0"/>
        <w:vanish w:val="0"/>
        <w:color w:val="000000" w:themeColor="text1"/>
        <w:sz w:val="28"/>
        <w:vertAlign w:val="baseline"/>
      </w:rPr>
    </w:lvl>
    <w:lvl w:ilvl="1">
      <w:start w:val="1"/>
      <w:numFmt w:val="decimal"/>
      <w:lvlText w:val="%1.%2"/>
      <w:lvlJc w:val="left"/>
      <w:pPr>
        <w:ind w:left="1440" w:hanging="720"/>
      </w:pPr>
      <w:rPr>
        <w:rFonts w:ascii="Times New Roman" w:hAnsi="Times New Roman"/>
        <w:caps w:val="0"/>
        <w:smallCaps w:val="0"/>
        <w:strike w:val="0"/>
        <w:dstrike w:val="0"/>
        <w:vanish w:val="0"/>
        <w:sz w:val="24"/>
        <w:vertAlign w:val="baseline"/>
      </w:rPr>
    </w:lvl>
    <w:lvl w:ilvl="2">
      <w:start w:val="1"/>
      <w:numFmt w:val="decimal"/>
      <w:lvlRestart w:val="1"/>
      <w:lvlText w:val="%1.%2.%3."/>
      <w:lvlJc w:val="left"/>
      <w:pPr>
        <w:ind w:left="2160" w:hanging="720"/>
      </w:pPr>
      <w:rPr>
        <w:rFonts w:ascii="Times New Roman" w:hAnsi="Times New Roman"/>
        <w:color w:val="auto"/>
        <w:sz w:val="24"/>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lowerLetter"/>
      <w:lvlText w:val="(%5)"/>
      <w:lvlJc w:val="left"/>
      <w:pPr>
        <w:ind w:left="5400" w:hanging="36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8">
    <w:nsid w:val="26AF51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0747E9A"/>
    <w:multiLevelType w:val="multilevel"/>
    <w:tmpl w:val="C05C06E2"/>
    <w:lvl w:ilvl="0">
      <w:start w:val="1"/>
      <w:numFmt w:val="decimal"/>
      <w:pStyle w:val="Level1-LeahOutline"/>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pStyle w:val="Level2-LeahOutline"/>
      <w:lvlText w:val="%1.%2"/>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2">
      <w:start w:val="1"/>
      <w:numFmt w:val="decimal"/>
      <w:pStyle w:val="Level3-LeahOutline"/>
      <w:lvlText w:val="%1.%2.%3."/>
      <w:lvlJc w:val="left"/>
      <w:pPr>
        <w:ind w:left="288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upperLetter"/>
      <w:pStyle w:val="Level4-LeahOutline"/>
      <w:lvlText w:val="%4."/>
      <w:lvlJc w:val="left"/>
      <w:pPr>
        <w:ind w:left="2880" w:hanging="720"/>
      </w:pPr>
      <w:rPr>
        <w:rFonts w:ascii="Times New Roman" w:hAnsi="Times New Roman" w:hint="default"/>
        <w:b w:val="0"/>
        <w:i w:val="0"/>
        <w:color w:val="000000" w:themeColor="text1"/>
        <w:sz w:val="24"/>
      </w:rPr>
    </w:lvl>
    <w:lvl w:ilvl="4">
      <w:start w:val="1"/>
      <w:numFmt w:val="lowerRoman"/>
      <w:pStyle w:val="Level5-LeahOutline"/>
      <w:lvlText w:val="%5."/>
      <w:lvlJc w:val="left"/>
      <w:pPr>
        <w:ind w:left="5400" w:hanging="360"/>
      </w:pPr>
      <w:rPr>
        <w:rFonts w:hint="default"/>
      </w:rPr>
    </w:lvl>
    <w:lvl w:ilvl="5">
      <w:start w:val="1"/>
      <w:numFmt w:val="lowerLetter"/>
      <w:pStyle w:val="Level6-LeahOutline"/>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10">
    <w:nsid w:val="30CF31A9"/>
    <w:multiLevelType w:val="multilevel"/>
    <w:tmpl w:val="7EE6DA1A"/>
    <w:styleLink w:val="Style3"/>
    <w:lvl w:ilvl="0">
      <w:start w:val="1"/>
      <w:numFmt w:val="decimal"/>
      <w:lvlText w:val="%1.0"/>
      <w:lvlJc w:val="left"/>
      <w:pPr>
        <w:ind w:left="360" w:hanging="360"/>
      </w:pPr>
      <w:rPr>
        <w:rFonts w:asciiTheme="majorHAnsi" w:hAnsiTheme="majorHAnsi"/>
        <w:b/>
        <w:caps/>
        <w:smallCaps w:val="0"/>
        <w:strike w:val="0"/>
        <w:dstrike w:val="0"/>
        <w:vanish w:val="0"/>
        <w:sz w:val="24"/>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62323E8"/>
    <w:multiLevelType w:val="multilevel"/>
    <w:tmpl w:val="06B48F84"/>
    <w:lvl w:ilvl="0">
      <w:start w:val="1"/>
      <w:numFmt w:val="decimal"/>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lvlText w:val="%1.%2"/>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2">
      <w:start w:val="1"/>
      <w:numFmt w:val="decimal"/>
      <w:lvlRestart w:val="0"/>
      <w:lvlText w:val="%1.%2.%3."/>
      <w:lvlJc w:val="left"/>
      <w:pPr>
        <w:ind w:left="34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lowerLetter"/>
      <w:lvlText w:val="(%5)"/>
      <w:lvlJc w:val="left"/>
      <w:pPr>
        <w:ind w:left="5400" w:hanging="36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12">
    <w:nsid w:val="37DD58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92F6F65"/>
    <w:multiLevelType w:val="multilevel"/>
    <w:tmpl w:val="88CED1C2"/>
    <w:lvl w:ilvl="0">
      <w:start w:val="1"/>
      <w:numFmt w:val="decimal"/>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lvlText w:val="%1.%2"/>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279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lowerLetter"/>
      <w:lvlText w:val="(%5)"/>
      <w:lvlJc w:val="left"/>
      <w:pPr>
        <w:ind w:left="5400" w:hanging="36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14">
    <w:nsid w:val="3BA73A61"/>
    <w:multiLevelType w:val="multilevel"/>
    <w:tmpl w:val="70BAED12"/>
    <w:numStyleLink w:val="Leah2"/>
  </w:abstractNum>
  <w:abstractNum w:abstractNumId="15">
    <w:nsid w:val="418F5111"/>
    <w:multiLevelType w:val="multilevel"/>
    <w:tmpl w:val="D2D4C7DA"/>
    <w:lvl w:ilvl="0">
      <w:start w:val="1"/>
      <w:numFmt w:val="decimal"/>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lvlText w:val="%1.%2"/>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1.%2.%3."/>
      <w:lvlJc w:val="left"/>
      <w:pPr>
        <w:ind w:left="270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lowerLetter"/>
      <w:lvlText w:val="(%5)"/>
      <w:lvlJc w:val="left"/>
      <w:pPr>
        <w:ind w:left="5400" w:hanging="36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16">
    <w:nsid w:val="44250778"/>
    <w:multiLevelType w:val="hybridMultilevel"/>
    <w:tmpl w:val="8F7C043E"/>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7">
    <w:nsid w:val="49883B5A"/>
    <w:multiLevelType w:val="hybridMultilevel"/>
    <w:tmpl w:val="2B8048C0"/>
    <w:lvl w:ilvl="0" w:tplc="70F60DC8">
      <w:start w:val="1"/>
      <w:numFmt w:val="upperLetter"/>
      <w:pStyle w:val="LeahLevel4"/>
      <w:lvlText w:val="%1."/>
      <w:lvlJc w:val="left"/>
      <w:pPr>
        <w:ind w:left="288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8">
    <w:nsid w:val="4ACD5B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2391E5D"/>
    <w:multiLevelType w:val="multilevel"/>
    <w:tmpl w:val="10F02C24"/>
    <w:lvl w:ilvl="0">
      <w:start w:val="1"/>
      <w:numFmt w:val="decimal"/>
      <w:pStyle w:val="Leah10Format"/>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pStyle w:val="Leah11"/>
      <w:lvlText w:val="%1.%2"/>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2">
      <w:start w:val="1"/>
      <w:numFmt w:val="decimal"/>
      <w:pStyle w:val="LeahLevel3Format"/>
      <w:lvlText w:val="%1.%2.%3."/>
      <w:lvlJc w:val="left"/>
      <w:pPr>
        <w:ind w:left="279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lowerLetter"/>
      <w:lvlText w:val="(%5)"/>
      <w:lvlJc w:val="left"/>
      <w:pPr>
        <w:ind w:left="5400" w:hanging="36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20">
    <w:nsid w:val="58476A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DFF40A4"/>
    <w:multiLevelType w:val="singleLevel"/>
    <w:tmpl w:val="1D5CC400"/>
    <w:lvl w:ilvl="0">
      <w:start w:val="1"/>
      <w:numFmt w:val="lowerLetter"/>
      <w:lvlText w:val="(%1)"/>
      <w:lvlJc w:val="left"/>
      <w:pPr>
        <w:tabs>
          <w:tab w:val="num" w:pos="2160"/>
        </w:tabs>
        <w:ind w:left="2160" w:hanging="720"/>
      </w:pPr>
    </w:lvl>
  </w:abstractNum>
  <w:abstractNum w:abstractNumId="22">
    <w:nsid w:val="626471C0"/>
    <w:multiLevelType w:val="multilevel"/>
    <w:tmpl w:val="6BACFDBA"/>
    <w:lvl w:ilvl="0">
      <w:start w:val="1"/>
      <w:numFmt w:val="decimal"/>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lvlText w:val="%1.%2"/>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2160" w:hanging="720"/>
      </w:pPr>
      <w:rPr>
        <w:rFonts w:ascii="Symbol" w:hAnsi="Symbol" w:hint="default"/>
        <w:sz w:val="24"/>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lowerLetter"/>
      <w:lvlText w:val="(%5)"/>
      <w:lvlJc w:val="left"/>
      <w:pPr>
        <w:ind w:left="5400" w:hanging="36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23">
    <w:nsid w:val="66993F5D"/>
    <w:multiLevelType w:val="multilevel"/>
    <w:tmpl w:val="A5CCF69A"/>
    <w:lvl w:ilvl="0">
      <w:start w:val="1"/>
      <w:numFmt w:val="decimal"/>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lvlText w:val="%1.%2"/>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2160" w:hanging="720"/>
      </w:pPr>
      <w:rPr>
        <w:rFonts w:ascii="Symbol" w:hAnsi="Symbol" w:hint="default"/>
        <w:sz w:val="24"/>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bullet"/>
      <w:lvlText w:val=""/>
      <w:lvlJc w:val="left"/>
      <w:pPr>
        <w:ind w:left="5400" w:hanging="360"/>
      </w:pPr>
      <w:rPr>
        <w:rFonts w:ascii="Symbol" w:hAnsi="Symbol"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24">
    <w:nsid w:val="67BF4B00"/>
    <w:multiLevelType w:val="multilevel"/>
    <w:tmpl w:val="546899F6"/>
    <w:numStyleLink w:val="LeahsOutline"/>
  </w:abstractNum>
  <w:abstractNum w:abstractNumId="25">
    <w:nsid w:val="6C5969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D104330"/>
    <w:multiLevelType w:val="multilevel"/>
    <w:tmpl w:val="A5CCF69A"/>
    <w:lvl w:ilvl="0">
      <w:start w:val="1"/>
      <w:numFmt w:val="decimal"/>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lvlText w:val="%1.%2"/>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2160" w:hanging="720"/>
      </w:pPr>
      <w:rPr>
        <w:rFonts w:ascii="Symbol" w:hAnsi="Symbol" w:hint="default"/>
        <w:sz w:val="24"/>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bullet"/>
      <w:lvlText w:val=""/>
      <w:lvlJc w:val="left"/>
      <w:pPr>
        <w:ind w:left="5400" w:hanging="360"/>
      </w:pPr>
      <w:rPr>
        <w:rFonts w:ascii="Symbol" w:hAnsi="Symbol"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27">
    <w:nsid w:val="74D97049"/>
    <w:multiLevelType w:val="hybridMultilevel"/>
    <w:tmpl w:val="F6DAC3B6"/>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8">
    <w:nsid w:val="75ED6357"/>
    <w:multiLevelType w:val="multilevel"/>
    <w:tmpl w:val="D0EA20D6"/>
    <w:lvl w:ilvl="0">
      <w:start w:val="1"/>
      <w:numFmt w:val="decimal"/>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 w:ilvl="1">
      <w:start w:val="1"/>
      <w:numFmt w:val="decimal"/>
      <w:lvlText w:val="%1.%2"/>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lvlText w:val="%1.%2.%3."/>
      <w:lvlJc w:val="left"/>
      <w:pPr>
        <w:ind w:left="3060" w:hanging="720"/>
      </w:pPr>
      <w:rPr>
        <w:rFonts w:ascii="Times New Roman" w:hAnsi="Times New Roman" w:hint="default"/>
        <w:sz w:val="24"/>
      </w:rPr>
    </w:lvl>
    <w:lvl w:ilvl="3">
      <w:start w:val="1"/>
      <w:numFmt w:val="lowerLetter"/>
      <w:lvlText w:val="%4."/>
      <w:lvlJc w:val="left"/>
      <w:pPr>
        <w:ind w:left="2880" w:hanging="720"/>
      </w:pPr>
      <w:rPr>
        <w:rFonts w:ascii="Times New Roman" w:hAnsi="Times New Roman" w:hint="default"/>
        <w:b w:val="0"/>
        <w:i w:val="0"/>
        <w:color w:val="000000" w:themeColor="text1"/>
        <w:sz w:val="24"/>
      </w:rPr>
    </w:lvl>
    <w:lvl w:ilvl="4">
      <w:start w:val="1"/>
      <w:numFmt w:val="lowerLetter"/>
      <w:lvlText w:val="(%5)"/>
      <w:lvlJc w:val="left"/>
      <w:pPr>
        <w:ind w:left="5400" w:hanging="36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num w:numId="1">
    <w:abstractNumId w:val="3"/>
  </w:num>
  <w:num w:numId="2">
    <w:abstractNumId w:val="10"/>
  </w:num>
  <w:num w:numId="3">
    <w:abstractNumId w:val="7"/>
  </w:num>
  <w:num w:numId="4">
    <w:abstractNumId w:val="15"/>
  </w:num>
  <w:num w:numId="5">
    <w:abstractNumId w:val="24"/>
    <w:lvlOverride w:ilvl="0">
      <w:lvl w:ilvl="0">
        <w:start w:val="1"/>
        <w:numFmt w:val="decimal"/>
        <w:lvlText w:val="%1.0"/>
        <w:lvlJc w:val="left"/>
        <w:pPr>
          <w:ind w:left="720" w:hanging="720"/>
        </w:pPr>
        <w:rPr>
          <w:rFonts w:asciiTheme="majorHAnsi" w:hAnsiTheme="majorHAnsi"/>
          <w:b/>
          <w:caps/>
          <w:smallCaps w:val="0"/>
          <w:strike w:val="0"/>
          <w:dstrike w:val="0"/>
          <w:vanish w:val="0"/>
          <w:color w:val="000000" w:themeColor="text1"/>
          <w:sz w:val="28"/>
          <w:vertAlign w:val="baseline"/>
        </w:rPr>
      </w:lvl>
    </w:lvlOverride>
    <w:lvlOverride w:ilvl="1">
      <w:lvl w:ilvl="1">
        <w:start w:val="1"/>
        <w:numFmt w:val="decimal"/>
        <w:lvlText w:val="%1.%2"/>
        <w:lvlJc w:val="left"/>
        <w:pPr>
          <w:ind w:left="1440" w:hanging="720"/>
        </w:pPr>
        <w:rPr>
          <w:rFonts w:ascii="Times New Roman" w:hAnsi="Times New Roman"/>
          <w:caps w:val="0"/>
          <w:smallCaps w:val="0"/>
          <w:strike w:val="0"/>
          <w:dstrike w:val="0"/>
          <w:vanish w:val="0"/>
          <w:sz w:val="24"/>
          <w:vertAlign w:val="baseline"/>
        </w:rPr>
      </w:lvl>
    </w:lvlOverride>
    <w:lvlOverride w:ilvl="2">
      <w:lvl w:ilvl="2">
        <w:start w:val="1"/>
        <w:numFmt w:val="decimal"/>
        <w:lvlRestart w:val="1"/>
        <w:lvlText w:val="%1.%2.%3."/>
        <w:lvlJc w:val="left"/>
        <w:pPr>
          <w:ind w:left="2160" w:hanging="720"/>
        </w:pPr>
        <w:rPr>
          <w:rFonts w:ascii="Times New Roman" w:hAnsi="Times New Roman"/>
          <w:color w:val="auto"/>
          <w:sz w:val="24"/>
        </w:rPr>
      </w:lvl>
    </w:lvlOverride>
    <w:lvlOverride w:ilvl="3">
      <w:lvl w:ilvl="3">
        <w:start w:val="1"/>
        <w:numFmt w:val="lowerLetter"/>
        <w:lvlText w:val="%4."/>
        <w:lvlJc w:val="left"/>
        <w:pPr>
          <w:ind w:left="2880" w:hanging="720"/>
        </w:pPr>
        <w:rPr>
          <w:rFonts w:ascii="Times New Roman" w:hAnsi="Times New Roman" w:hint="default"/>
          <w:b w:val="0"/>
          <w:i w:val="0"/>
          <w:color w:val="000000" w:themeColor="text1"/>
          <w:sz w:val="24"/>
        </w:rPr>
      </w:lvl>
    </w:lvlOverride>
    <w:lvlOverride w:ilvl="4">
      <w:lvl w:ilvl="4">
        <w:start w:val="1"/>
        <w:numFmt w:val="lowerLetter"/>
        <w:lvlText w:val="(%5)"/>
        <w:lvlJc w:val="left"/>
        <w:pPr>
          <w:ind w:left="5400" w:hanging="360"/>
        </w:pPr>
        <w:rPr>
          <w:rFonts w:hint="default"/>
        </w:rPr>
      </w:lvl>
    </w:lvlOverride>
    <w:lvlOverride w:ilvl="5">
      <w:lvl w:ilvl="5">
        <w:start w:val="1"/>
        <w:numFmt w:val="lowerRoman"/>
        <w:lvlText w:val="(%6)"/>
        <w:lvlJc w:val="left"/>
        <w:pPr>
          <w:ind w:left="5760" w:hanging="36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left"/>
        <w:pPr>
          <w:ind w:left="6840" w:hanging="360"/>
        </w:pPr>
        <w:rPr>
          <w:rFonts w:hint="default"/>
        </w:rPr>
      </w:lvl>
    </w:lvlOverride>
  </w:num>
  <w:num w:numId="6">
    <w:abstractNumId w:val="22"/>
  </w:num>
  <w:num w:numId="7">
    <w:abstractNumId w:val="26"/>
  </w:num>
  <w:num w:numId="8">
    <w:abstractNumId w:val="23"/>
  </w:num>
  <w:num w:numId="9">
    <w:abstractNumId w:val="2"/>
  </w:num>
  <w:num w:numId="10">
    <w:abstractNumId w:val="4"/>
  </w:num>
  <w:num w:numId="11">
    <w:abstractNumId w:val="21"/>
    <w:lvlOverride w:ilvl="0">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5"/>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 w:ilvl="0">
        <w:start w:val="1"/>
        <w:numFmt w:val="decimal"/>
        <w:pStyle w:val="Leah10Format"/>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Override>
    <w:lvlOverride w:ilvl="1">
      <w:lvl w:ilvl="1">
        <w:start w:val="1"/>
        <w:numFmt w:val="decimal"/>
        <w:pStyle w:val="Leah11"/>
        <w:lvlText w:val="%1.%2"/>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LeahLevel3Format"/>
        <w:lvlText w:val="%1.%2.%3."/>
        <w:lvlJc w:val="left"/>
        <w:pPr>
          <w:ind w:left="342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lowerLetter"/>
        <w:lvlText w:val="%4."/>
        <w:lvlJc w:val="left"/>
        <w:pPr>
          <w:ind w:left="2880" w:hanging="720"/>
        </w:pPr>
        <w:rPr>
          <w:rFonts w:ascii="Times New Roman" w:hAnsi="Times New Roman" w:hint="default"/>
          <w:b w:val="0"/>
          <w:i w:val="0"/>
          <w:color w:val="000000" w:themeColor="text1"/>
          <w:sz w:val="24"/>
        </w:rPr>
      </w:lvl>
    </w:lvlOverride>
    <w:lvlOverride w:ilvl="4">
      <w:lvl w:ilvl="4">
        <w:start w:val="1"/>
        <w:numFmt w:val="lowerLetter"/>
        <w:lvlText w:val="(%5)"/>
        <w:lvlJc w:val="left"/>
        <w:pPr>
          <w:ind w:left="5400" w:hanging="360"/>
        </w:pPr>
        <w:rPr>
          <w:rFonts w:hint="default"/>
        </w:rPr>
      </w:lvl>
    </w:lvlOverride>
    <w:lvlOverride w:ilvl="5">
      <w:lvl w:ilvl="5">
        <w:start w:val="1"/>
        <w:numFmt w:val="lowerRoman"/>
        <w:lvlText w:val="(%6)"/>
        <w:lvlJc w:val="left"/>
        <w:pPr>
          <w:ind w:left="5760" w:hanging="36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left"/>
        <w:pPr>
          <w:ind w:left="6840" w:hanging="360"/>
        </w:pPr>
        <w:rPr>
          <w:rFonts w:hint="default"/>
        </w:rPr>
      </w:lvl>
    </w:lvlOverride>
  </w:num>
  <w:num w:numId="23">
    <w:abstractNumId w:val="19"/>
    <w:lvlOverride w:ilvl="0">
      <w:lvl w:ilvl="0">
        <w:start w:val="1"/>
        <w:numFmt w:val="decimal"/>
        <w:pStyle w:val="Leah10Format"/>
        <w:lvlText w:val="%1.0"/>
        <w:lvlJc w:val="left"/>
        <w:pPr>
          <w:ind w:left="720" w:hanging="720"/>
        </w:pPr>
        <w:rPr>
          <w:rFonts w:asciiTheme="majorHAnsi" w:hAnsiTheme="majorHAnsi" w:hint="default"/>
          <w:b/>
          <w:caps/>
          <w:smallCaps w:val="0"/>
          <w:strike w:val="0"/>
          <w:dstrike w:val="0"/>
          <w:vanish w:val="0"/>
          <w:color w:val="000000" w:themeColor="text1"/>
          <w:sz w:val="28"/>
          <w:vertAlign w:val="baseline"/>
        </w:rPr>
      </w:lvl>
    </w:lvlOverride>
    <w:lvlOverride w:ilvl="1">
      <w:lvl w:ilvl="1">
        <w:start w:val="1"/>
        <w:numFmt w:val="decimal"/>
        <w:pStyle w:val="Leah11"/>
        <w:lvlText w:val="%1.%2"/>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LeahLevel3Format"/>
        <w:lvlText w:val="%1.%2.%3."/>
        <w:lvlJc w:val="left"/>
        <w:pPr>
          <w:ind w:left="342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lowerLetter"/>
        <w:lvlText w:val="%4."/>
        <w:lvlJc w:val="left"/>
        <w:pPr>
          <w:ind w:left="2880" w:hanging="720"/>
        </w:pPr>
        <w:rPr>
          <w:rFonts w:ascii="Times New Roman" w:hAnsi="Times New Roman" w:hint="default"/>
          <w:b w:val="0"/>
          <w:i w:val="0"/>
          <w:color w:val="000000" w:themeColor="text1"/>
          <w:sz w:val="24"/>
        </w:rPr>
      </w:lvl>
    </w:lvlOverride>
    <w:lvlOverride w:ilvl="4">
      <w:lvl w:ilvl="4">
        <w:start w:val="1"/>
        <w:numFmt w:val="lowerLetter"/>
        <w:lvlText w:val="(%5)"/>
        <w:lvlJc w:val="left"/>
        <w:pPr>
          <w:ind w:left="5400" w:hanging="360"/>
        </w:pPr>
        <w:rPr>
          <w:rFonts w:hint="default"/>
        </w:rPr>
      </w:lvl>
    </w:lvlOverride>
    <w:lvlOverride w:ilvl="5">
      <w:lvl w:ilvl="5">
        <w:start w:val="1"/>
        <w:numFmt w:val="lowerRoman"/>
        <w:lvlText w:val="(%6)"/>
        <w:lvlJc w:val="left"/>
        <w:pPr>
          <w:ind w:left="5760" w:hanging="36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left"/>
        <w:pPr>
          <w:ind w:left="6840" w:hanging="360"/>
        </w:pPr>
        <w:rPr>
          <w:rFonts w:hint="default"/>
        </w:rPr>
      </w:lvl>
    </w:lvlOverride>
  </w:num>
  <w:num w:numId="24">
    <w:abstractNumId w:val="11"/>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4"/>
    <w:lvlOverride w:ilvl="1">
      <w:lvl w:ilvl="1">
        <w:start w:val="1"/>
        <w:numFmt w:val="decimal"/>
        <w:pStyle w:val="LeahLevel2Format"/>
        <w:lvlText w:val="%1.%2"/>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Override>
  </w:num>
  <w:num w:numId="31">
    <w:abstractNumId w:val="20"/>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8"/>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
  </w:num>
  <w:num w:numId="38">
    <w:abstractNumId w:val="27"/>
  </w:num>
  <w:num w:numId="39">
    <w:abstractNumId w:val="16"/>
  </w:num>
  <w:num w:numId="40">
    <w:abstractNumId w:val="5"/>
  </w:num>
  <w:num w:numId="41">
    <w:abstractNumId w:val="18"/>
  </w:num>
  <w:num w:numId="42">
    <w:abstractNumId w:val="6"/>
  </w:num>
  <w:num w:numId="43">
    <w:abstractNumId w:val="25"/>
  </w:num>
  <w:num w:numId="4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DD"/>
    <w:rsid w:val="00003B10"/>
    <w:rsid w:val="00003C92"/>
    <w:rsid w:val="000079CB"/>
    <w:rsid w:val="000218B0"/>
    <w:rsid w:val="000434AC"/>
    <w:rsid w:val="000444B1"/>
    <w:rsid w:val="000621A1"/>
    <w:rsid w:val="0006794F"/>
    <w:rsid w:val="00074499"/>
    <w:rsid w:val="0007715C"/>
    <w:rsid w:val="00082C92"/>
    <w:rsid w:val="0009632F"/>
    <w:rsid w:val="00097044"/>
    <w:rsid w:val="000A3804"/>
    <w:rsid w:val="000B1F26"/>
    <w:rsid w:val="000C165C"/>
    <w:rsid w:val="000F052D"/>
    <w:rsid w:val="00102CDE"/>
    <w:rsid w:val="00130EC1"/>
    <w:rsid w:val="00133EEC"/>
    <w:rsid w:val="00134A0C"/>
    <w:rsid w:val="00146ECE"/>
    <w:rsid w:val="00157E1B"/>
    <w:rsid w:val="00174A36"/>
    <w:rsid w:val="00192CBE"/>
    <w:rsid w:val="00197333"/>
    <w:rsid w:val="001A327C"/>
    <w:rsid w:val="001C0D65"/>
    <w:rsid w:val="001C2D64"/>
    <w:rsid w:val="001D4182"/>
    <w:rsid w:val="001E167C"/>
    <w:rsid w:val="00201F31"/>
    <w:rsid w:val="0020440F"/>
    <w:rsid w:val="00230F04"/>
    <w:rsid w:val="00252231"/>
    <w:rsid w:val="002611E4"/>
    <w:rsid w:val="00274250"/>
    <w:rsid w:val="00284EC7"/>
    <w:rsid w:val="00285257"/>
    <w:rsid w:val="002B1705"/>
    <w:rsid w:val="002B7EDF"/>
    <w:rsid w:val="002C08F5"/>
    <w:rsid w:val="002C780A"/>
    <w:rsid w:val="002E3EE3"/>
    <w:rsid w:val="002E5925"/>
    <w:rsid w:val="00327118"/>
    <w:rsid w:val="0032761D"/>
    <w:rsid w:val="0033503D"/>
    <w:rsid w:val="003442B1"/>
    <w:rsid w:val="003464CD"/>
    <w:rsid w:val="00351F05"/>
    <w:rsid w:val="00361D17"/>
    <w:rsid w:val="0037033D"/>
    <w:rsid w:val="00373780"/>
    <w:rsid w:val="003772E9"/>
    <w:rsid w:val="003841DA"/>
    <w:rsid w:val="0038521F"/>
    <w:rsid w:val="003A5574"/>
    <w:rsid w:val="003B3035"/>
    <w:rsid w:val="003B64CF"/>
    <w:rsid w:val="003C08DD"/>
    <w:rsid w:val="003C54D2"/>
    <w:rsid w:val="003D497F"/>
    <w:rsid w:val="003E2E41"/>
    <w:rsid w:val="00434C73"/>
    <w:rsid w:val="0046720F"/>
    <w:rsid w:val="00477660"/>
    <w:rsid w:val="00486D17"/>
    <w:rsid w:val="004A0FB5"/>
    <w:rsid w:val="004A5C29"/>
    <w:rsid w:val="004A5F46"/>
    <w:rsid w:val="004A6F4A"/>
    <w:rsid w:val="004B0B98"/>
    <w:rsid w:val="004D4801"/>
    <w:rsid w:val="004D4882"/>
    <w:rsid w:val="004D7D74"/>
    <w:rsid w:val="004F5716"/>
    <w:rsid w:val="0050296E"/>
    <w:rsid w:val="005344F5"/>
    <w:rsid w:val="00540CAE"/>
    <w:rsid w:val="005505F4"/>
    <w:rsid w:val="0055064A"/>
    <w:rsid w:val="00550B2E"/>
    <w:rsid w:val="005521EE"/>
    <w:rsid w:val="00552699"/>
    <w:rsid w:val="00553501"/>
    <w:rsid w:val="005562BC"/>
    <w:rsid w:val="00571972"/>
    <w:rsid w:val="005758A2"/>
    <w:rsid w:val="005B050D"/>
    <w:rsid w:val="005C1EE3"/>
    <w:rsid w:val="005E0F9E"/>
    <w:rsid w:val="005E55DA"/>
    <w:rsid w:val="0060143F"/>
    <w:rsid w:val="006113ED"/>
    <w:rsid w:val="006208D5"/>
    <w:rsid w:val="00620CC9"/>
    <w:rsid w:val="0062202C"/>
    <w:rsid w:val="00622A88"/>
    <w:rsid w:val="006336B3"/>
    <w:rsid w:val="00635B8B"/>
    <w:rsid w:val="00637C40"/>
    <w:rsid w:val="00663678"/>
    <w:rsid w:val="006768B8"/>
    <w:rsid w:val="0068685C"/>
    <w:rsid w:val="0069794C"/>
    <w:rsid w:val="00697A1F"/>
    <w:rsid w:val="006B5492"/>
    <w:rsid w:val="006D1884"/>
    <w:rsid w:val="00704835"/>
    <w:rsid w:val="00705CB4"/>
    <w:rsid w:val="00706941"/>
    <w:rsid w:val="00706B4E"/>
    <w:rsid w:val="00721831"/>
    <w:rsid w:val="007340EC"/>
    <w:rsid w:val="007409DA"/>
    <w:rsid w:val="00750688"/>
    <w:rsid w:val="00765D8F"/>
    <w:rsid w:val="00775319"/>
    <w:rsid w:val="007A5673"/>
    <w:rsid w:val="007B1177"/>
    <w:rsid w:val="007B58B5"/>
    <w:rsid w:val="007B6173"/>
    <w:rsid w:val="007C43D1"/>
    <w:rsid w:val="007D40ED"/>
    <w:rsid w:val="007F2E79"/>
    <w:rsid w:val="007F4F80"/>
    <w:rsid w:val="00800A83"/>
    <w:rsid w:val="00801536"/>
    <w:rsid w:val="008057D8"/>
    <w:rsid w:val="008360DD"/>
    <w:rsid w:val="0083647E"/>
    <w:rsid w:val="00841138"/>
    <w:rsid w:val="00841170"/>
    <w:rsid w:val="008456CB"/>
    <w:rsid w:val="00865A7E"/>
    <w:rsid w:val="00887979"/>
    <w:rsid w:val="0089114B"/>
    <w:rsid w:val="008A0ACF"/>
    <w:rsid w:val="008B2689"/>
    <w:rsid w:val="008C207E"/>
    <w:rsid w:val="008E0004"/>
    <w:rsid w:val="008F40CA"/>
    <w:rsid w:val="00926F10"/>
    <w:rsid w:val="0093474E"/>
    <w:rsid w:val="00947416"/>
    <w:rsid w:val="009479A0"/>
    <w:rsid w:val="00982219"/>
    <w:rsid w:val="00986EBE"/>
    <w:rsid w:val="0099437A"/>
    <w:rsid w:val="009A1956"/>
    <w:rsid w:val="009A54E7"/>
    <w:rsid w:val="009B0952"/>
    <w:rsid w:val="009B31DE"/>
    <w:rsid w:val="009E0AB8"/>
    <w:rsid w:val="00A011E2"/>
    <w:rsid w:val="00A01606"/>
    <w:rsid w:val="00A20C0A"/>
    <w:rsid w:val="00A225D5"/>
    <w:rsid w:val="00A22931"/>
    <w:rsid w:val="00A25BC9"/>
    <w:rsid w:val="00A43B4D"/>
    <w:rsid w:val="00A50A7E"/>
    <w:rsid w:val="00A53AB2"/>
    <w:rsid w:val="00A914A0"/>
    <w:rsid w:val="00AB69D8"/>
    <w:rsid w:val="00AC30FF"/>
    <w:rsid w:val="00AC3875"/>
    <w:rsid w:val="00AD102D"/>
    <w:rsid w:val="00AE41DA"/>
    <w:rsid w:val="00AF0492"/>
    <w:rsid w:val="00AF795F"/>
    <w:rsid w:val="00B02E23"/>
    <w:rsid w:val="00B31B59"/>
    <w:rsid w:val="00B5250D"/>
    <w:rsid w:val="00B92D40"/>
    <w:rsid w:val="00BA2F53"/>
    <w:rsid w:val="00BB2EF5"/>
    <w:rsid w:val="00BB3D69"/>
    <w:rsid w:val="00BB439D"/>
    <w:rsid w:val="00BB731C"/>
    <w:rsid w:val="00BC5F47"/>
    <w:rsid w:val="00BD620E"/>
    <w:rsid w:val="00BD72E2"/>
    <w:rsid w:val="00BE460E"/>
    <w:rsid w:val="00BE6353"/>
    <w:rsid w:val="00C02A41"/>
    <w:rsid w:val="00C20E10"/>
    <w:rsid w:val="00C33563"/>
    <w:rsid w:val="00C60932"/>
    <w:rsid w:val="00C62678"/>
    <w:rsid w:val="00C631C7"/>
    <w:rsid w:val="00C81868"/>
    <w:rsid w:val="00C9081B"/>
    <w:rsid w:val="00C97235"/>
    <w:rsid w:val="00CA10C3"/>
    <w:rsid w:val="00CA15C2"/>
    <w:rsid w:val="00CA4C5D"/>
    <w:rsid w:val="00CC6E44"/>
    <w:rsid w:val="00CE7A72"/>
    <w:rsid w:val="00D03668"/>
    <w:rsid w:val="00D16BCC"/>
    <w:rsid w:val="00D535F1"/>
    <w:rsid w:val="00D5443E"/>
    <w:rsid w:val="00D570E0"/>
    <w:rsid w:val="00D752E3"/>
    <w:rsid w:val="00D77AEF"/>
    <w:rsid w:val="00D77C7C"/>
    <w:rsid w:val="00D8081A"/>
    <w:rsid w:val="00D81B7C"/>
    <w:rsid w:val="00D839CB"/>
    <w:rsid w:val="00D86DAF"/>
    <w:rsid w:val="00D97C53"/>
    <w:rsid w:val="00DA4A6C"/>
    <w:rsid w:val="00DE4E2B"/>
    <w:rsid w:val="00E20D57"/>
    <w:rsid w:val="00E216C4"/>
    <w:rsid w:val="00E2671B"/>
    <w:rsid w:val="00E3534A"/>
    <w:rsid w:val="00E46762"/>
    <w:rsid w:val="00E512A1"/>
    <w:rsid w:val="00E609BC"/>
    <w:rsid w:val="00E67C9B"/>
    <w:rsid w:val="00E77BE1"/>
    <w:rsid w:val="00E92758"/>
    <w:rsid w:val="00E9281E"/>
    <w:rsid w:val="00EA1BE8"/>
    <w:rsid w:val="00ED6FF6"/>
    <w:rsid w:val="00EE1345"/>
    <w:rsid w:val="00EE7AA4"/>
    <w:rsid w:val="00F02FB3"/>
    <w:rsid w:val="00F11D5E"/>
    <w:rsid w:val="00F21D14"/>
    <w:rsid w:val="00F41828"/>
    <w:rsid w:val="00F51060"/>
    <w:rsid w:val="00F5454F"/>
    <w:rsid w:val="00F600E8"/>
    <w:rsid w:val="00FA105B"/>
    <w:rsid w:val="00FA1641"/>
    <w:rsid w:val="00FB03CB"/>
    <w:rsid w:val="00FB71D5"/>
    <w:rsid w:val="00FC5613"/>
    <w:rsid w:val="00FC6E7D"/>
    <w:rsid w:val="00FC75E7"/>
    <w:rsid w:val="00FD458D"/>
    <w:rsid w:val="00FE0016"/>
    <w:rsid w:val="00FE52E2"/>
    <w:rsid w:val="00FE5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21B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4"/>
        <w:szCs w:val="24"/>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D5E"/>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left" w:pos="2160"/>
      </w:tabs>
      <w:ind w:left="1080"/>
    </w:pPr>
  </w:style>
  <w:style w:type="paragraph" w:styleId="BodyTextIndent2">
    <w:name w:val="Body Text Indent 2"/>
    <w:basedOn w:val="Normal"/>
    <w:pPr>
      <w:ind w:left="2880" w:hanging="720"/>
    </w:pPr>
  </w:style>
  <w:style w:type="paragraph" w:styleId="BodyTextIndent3">
    <w:name w:val="Body Text Indent 3"/>
    <w:basedOn w:val="Normal"/>
    <w:pPr>
      <w:ind w:left="720"/>
    </w:pPr>
  </w:style>
  <w:style w:type="table" w:styleId="TableGrid">
    <w:name w:val="Table Grid"/>
    <w:basedOn w:val="TableNormal"/>
    <w:uiPriority w:val="59"/>
    <w:rsid w:val="00BD7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08DD"/>
    <w:rPr>
      <w:rFonts w:ascii="Tahoma" w:hAnsi="Tahoma" w:cs="Tahoma"/>
      <w:sz w:val="16"/>
      <w:szCs w:val="16"/>
    </w:rPr>
  </w:style>
  <w:style w:type="character" w:customStyle="1" w:styleId="BalloonTextChar">
    <w:name w:val="Balloon Text Char"/>
    <w:link w:val="BalloonText"/>
    <w:uiPriority w:val="99"/>
    <w:semiHidden/>
    <w:rsid w:val="003C08DD"/>
    <w:rPr>
      <w:rFonts w:ascii="Tahoma" w:hAnsi="Tahoma" w:cs="Tahoma"/>
      <w:sz w:val="16"/>
      <w:szCs w:val="16"/>
    </w:rPr>
  </w:style>
  <w:style w:type="character" w:styleId="PlaceholderText">
    <w:name w:val="Placeholder Text"/>
    <w:basedOn w:val="DefaultParagraphFont"/>
    <w:uiPriority w:val="99"/>
    <w:semiHidden/>
    <w:rsid w:val="0006794F"/>
    <w:rPr>
      <w:color w:val="808080"/>
    </w:rPr>
  </w:style>
  <w:style w:type="character" w:customStyle="1" w:styleId="Style1">
    <w:name w:val="Style1"/>
    <w:basedOn w:val="DefaultParagraphFont"/>
    <w:uiPriority w:val="1"/>
    <w:rsid w:val="0069794C"/>
    <w:rPr>
      <w:rFonts w:ascii="Times New Roman" w:hAnsi="Times New Roman"/>
      <w:i/>
      <w:sz w:val="44"/>
    </w:rPr>
  </w:style>
  <w:style w:type="paragraph" w:styleId="ListParagraph">
    <w:name w:val="List Paragraph"/>
    <w:basedOn w:val="Normal"/>
    <w:uiPriority w:val="34"/>
    <w:qFormat/>
    <w:rsid w:val="00E3534A"/>
    <w:pPr>
      <w:ind w:left="720"/>
      <w:contextualSpacing/>
    </w:pPr>
  </w:style>
  <w:style w:type="character" w:customStyle="1" w:styleId="Title1">
    <w:name w:val="Title1"/>
    <w:basedOn w:val="DefaultParagraphFont"/>
    <w:uiPriority w:val="1"/>
    <w:rsid w:val="00801536"/>
    <w:rPr>
      <w:rFonts w:ascii="Times New Roman" w:hAnsi="Times New Roman"/>
      <w:b/>
      <w:sz w:val="36"/>
    </w:rPr>
  </w:style>
  <w:style w:type="character" w:customStyle="1" w:styleId="Style2">
    <w:name w:val="Style2"/>
    <w:basedOn w:val="DefaultParagraphFont"/>
    <w:uiPriority w:val="1"/>
    <w:rsid w:val="00801536"/>
    <w:rPr>
      <w:b/>
      <w:sz w:val="36"/>
    </w:rPr>
  </w:style>
  <w:style w:type="character" w:customStyle="1" w:styleId="HeaderChar">
    <w:name w:val="Header Char"/>
    <w:basedOn w:val="DefaultParagraphFont"/>
    <w:link w:val="Header"/>
    <w:rsid w:val="00801536"/>
  </w:style>
  <w:style w:type="numbering" w:customStyle="1" w:styleId="Level1">
    <w:name w:val="Level 1"/>
    <w:uiPriority w:val="99"/>
    <w:rsid w:val="00BC5F47"/>
    <w:pPr>
      <w:numPr>
        <w:numId w:val="1"/>
      </w:numPr>
    </w:pPr>
  </w:style>
  <w:style w:type="numbering" w:customStyle="1" w:styleId="Style3">
    <w:name w:val="Style3"/>
    <w:uiPriority w:val="99"/>
    <w:rsid w:val="00BD620E"/>
    <w:pPr>
      <w:numPr>
        <w:numId w:val="2"/>
      </w:numPr>
    </w:pPr>
  </w:style>
  <w:style w:type="numbering" w:customStyle="1" w:styleId="LeahsOutline">
    <w:name w:val="Leah's Outline"/>
    <w:uiPriority w:val="99"/>
    <w:rsid w:val="000A3804"/>
    <w:pPr>
      <w:numPr>
        <w:numId w:val="3"/>
      </w:numPr>
    </w:pPr>
  </w:style>
  <w:style w:type="paragraph" w:customStyle="1" w:styleId="Leah10Format">
    <w:name w:val="Leah 1.0 Format"/>
    <w:link w:val="Leah10FormatChar"/>
    <w:autoRedefine/>
    <w:rsid w:val="00ED6FF6"/>
    <w:pPr>
      <w:numPr>
        <w:numId w:val="19"/>
      </w:numPr>
      <w:spacing w:before="360"/>
    </w:pPr>
    <w:rPr>
      <w:rFonts w:asciiTheme="majorHAnsi" w:hAnsiTheme="majorHAnsi"/>
      <w:b/>
      <w:caps/>
      <w:sz w:val="28"/>
      <w:szCs w:val="28"/>
    </w:rPr>
  </w:style>
  <w:style w:type="paragraph" w:customStyle="1" w:styleId="LeahLevel2Format">
    <w:name w:val="Leah Level 2 Format"/>
    <w:basedOn w:val="Leah10Format"/>
    <w:link w:val="LeahLevel2FormatChar"/>
    <w:autoRedefine/>
    <w:rsid w:val="008A0ACF"/>
    <w:pPr>
      <w:numPr>
        <w:ilvl w:val="1"/>
        <w:numId w:val="30"/>
      </w:numPr>
      <w:spacing w:before="120"/>
      <w:jc w:val="both"/>
    </w:pPr>
    <w:rPr>
      <w:rFonts w:ascii="Times New Roman" w:hAnsi="Times New Roman"/>
      <w:b w:val="0"/>
      <w:caps w:val="0"/>
      <w:sz w:val="22"/>
      <w:szCs w:val="22"/>
    </w:rPr>
  </w:style>
  <w:style w:type="character" w:customStyle="1" w:styleId="Leah10FormatChar">
    <w:name w:val="Leah 1.0 Format Char"/>
    <w:basedOn w:val="DefaultParagraphFont"/>
    <w:link w:val="Leah10Format"/>
    <w:rsid w:val="00ED6FF6"/>
    <w:rPr>
      <w:rFonts w:asciiTheme="majorHAnsi" w:hAnsiTheme="majorHAnsi"/>
      <w:b/>
      <w:caps/>
      <w:sz w:val="28"/>
      <w:szCs w:val="28"/>
    </w:rPr>
  </w:style>
  <w:style w:type="numbering" w:customStyle="1" w:styleId="Leah2">
    <w:name w:val="Leah 2"/>
    <w:basedOn w:val="NoList"/>
    <w:uiPriority w:val="99"/>
    <w:rsid w:val="008A0ACF"/>
    <w:pPr>
      <w:numPr>
        <w:numId w:val="29"/>
      </w:numPr>
    </w:pPr>
  </w:style>
  <w:style w:type="paragraph" w:styleId="Revision">
    <w:name w:val="Revision"/>
    <w:hidden/>
    <w:uiPriority w:val="99"/>
    <w:semiHidden/>
    <w:rsid w:val="000621A1"/>
    <w:pPr>
      <w:spacing w:before="0" w:after="0"/>
    </w:pPr>
  </w:style>
  <w:style w:type="paragraph" w:customStyle="1" w:styleId="LeahLevel3Format">
    <w:name w:val="Leah Level 3 Format"/>
    <w:basedOn w:val="LeahLevel2Format"/>
    <w:link w:val="LeahLevel3FormatChar"/>
    <w:autoRedefine/>
    <w:rsid w:val="00C20E10"/>
    <w:pPr>
      <w:numPr>
        <w:ilvl w:val="2"/>
        <w:numId w:val="19"/>
      </w:numPr>
      <w:outlineLvl w:val="2"/>
    </w:pPr>
  </w:style>
  <w:style w:type="paragraph" w:customStyle="1" w:styleId="LeahLevel4">
    <w:name w:val="Leah Level 4"/>
    <w:basedOn w:val="LeahLevel3Format"/>
    <w:link w:val="LeahLevel4Char"/>
    <w:rsid w:val="00C20E10"/>
    <w:pPr>
      <w:numPr>
        <w:ilvl w:val="0"/>
        <w:numId w:val="26"/>
      </w:numPr>
      <w:ind w:left="2700"/>
    </w:pPr>
  </w:style>
  <w:style w:type="paragraph" w:customStyle="1" w:styleId="Leah11">
    <w:name w:val="Leah 1.1"/>
    <w:basedOn w:val="Leah10Format"/>
    <w:next w:val="LeahLevel2Format"/>
    <w:autoRedefine/>
    <w:rsid w:val="00C20E10"/>
    <w:pPr>
      <w:numPr>
        <w:ilvl w:val="1"/>
      </w:numPr>
      <w:spacing w:before="120"/>
    </w:pPr>
    <w:rPr>
      <w:rFonts w:ascii="Times New Roman" w:hAnsi="Times New Roman"/>
      <w:b w:val="0"/>
      <w:caps w:val="0"/>
      <w:sz w:val="22"/>
    </w:rPr>
  </w:style>
  <w:style w:type="character" w:customStyle="1" w:styleId="LeahLevel2FormatChar">
    <w:name w:val="Leah Level 2 Format Char"/>
    <w:basedOn w:val="Leah10FormatChar"/>
    <w:link w:val="LeahLevel2Format"/>
    <w:rsid w:val="008A0ACF"/>
    <w:rPr>
      <w:rFonts w:asciiTheme="majorHAnsi" w:hAnsiTheme="majorHAnsi"/>
      <w:b w:val="0"/>
      <w:caps w:val="0"/>
      <w:sz w:val="28"/>
      <w:szCs w:val="28"/>
    </w:rPr>
  </w:style>
  <w:style w:type="character" w:customStyle="1" w:styleId="LeahLevel3FormatChar">
    <w:name w:val="Leah Level 3 Format Char"/>
    <w:basedOn w:val="LeahLevel2FormatChar"/>
    <w:link w:val="LeahLevel3Format"/>
    <w:rsid w:val="00C20E10"/>
    <w:rPr>
      <w:rFonts w:asciiTheme="majorHAnsi" w:hAnsiTheme="majorHAnsi"/>
      <w:b w:val="0"/>
      <w:caps w:val="0"/>
      <w:sz w:val="22"/>
      <w:szCs w:val="22"/>
    </w:rPr>
  </w:style>
  <w:style w:type="character" w:customStyle="1" w:styleId="LeahLevel4Char">
    <w:name w:val="Leah Level 4 Char"/>
    <w:basedOn w:val="LeahLevel3FormatChar"/>
    <w:link w:val="LeahLevel4"/>
    <w:rsid w:val="00C20E10"/>
    <w:rPr>
      <w:rFonts w:asciiTheme="majorHAnsi" w:hAnsiTheme="majorHAnsi"/>
      <w:b w:val="0"/>
      <w:caps w:val="0"/>
      <w:sz w:val="22"/>
      <w:szCs w:val="22"/>
    </w:rPr>
  </w:style>
  <w:style w:type="paragraph" w:customStyle="1" w:styleId="Level1-LeahOutline">
    <w:name w:val="Level 1 - Leah Outline"/>
    <w:basedOn w:val="Normal"/>
    <w:link w:val="Level1-LeahOutlineChar"/>
    <w:qFormat/>
    <w:rsid w:val="00F11D5E"/>
    <w:pPr>
      <w:numPr>
        <w:numId w:val="36"/>
      </w:numPr>
    </w:pPr>
    <w:rPr>
      <w:b/>
      <w:caps/>
      <w:sz w:val="28"/>
    </w:rPr>
  </w:style>
  <w:style w:type="paragraph" w:customStyle="1" w:styleId="Level2-LeahOutline">
    <w:name w:val="Level 2 - Leah Outline"/>
    <w:basedOn w:val="Normal"/>
    <w:link w:val="Level2-LeahOutlineChar"/>
    <w:qFormat/>
    <w:rsid w:val="00841138"/>
    <w:pPr>
      <w:numPr>
        <w:ilvl w:val="1"/>
        <w:numId w:val="36"/>
      </w:numPr>
      <w:ind w:left="1260" w:hanging="540"/>
      <w:jc w:val="both"/>
    </w:pPr>
    <w:rPr>
      <w:sz w:val="22"/>
    </w:rPr>
  </w:style>
  <w:style w:type="character" w:customStyle="1" w:styleId="Level1-LeahOutlineChar">
    <w:name w:val="Level 1 - Leah Outline Char"/>
    <w:basedOn w:val="DefaultParagraphFont"/>
    <w:link w:val="Level1-LeahOutline"/>
    <w:rsid w:val="00F11D5E"/>
    <w:rPr>
      <w:b/>
      <w:caps/>
      <w:sz w:val="28"/>
    </w:rPr>
  </w:style>
  <w:style w:type="paragraph" w:customStyle="1" w:styleId="Level3-LeahOutline">
    <w:name w:val="Level 3 - Leah Outline"/>
    <w:basedOn w:val="Normal"/>
    <w:link w:val="Level3-LeahOutlineChar"/>
    <w:qFormat/>
    <w:rsid w:val="00841138"/>
    <w:pPr>
      <w:numPr>
        <w:ilvl w:val="2"/>
        <w:numId w:val="36"/>
      </w:numPr>
      <w:ind w:left="2070"/>
      <w:jc w:val="both"/>
    </w:pPr>
    <w:rPr>
      <w:sz w:val="22"/>
    </w:rPr>
  </w:style>
  <w:style w:type="character" w:customStyle="1" w:styleId="Level2-LeahOutlineChar">
    <w:name w:val="Level 2 - Leah Outline Char"/>
    <w:basedOn w:val="DefaultParagraphFont"/>
    <w:link w:val="Level2-LeahOutline"/>
    <w:rsid w:val="00841138"/>
    <w:rPr>
      <w:sz w:val="22"/>
    </w:rPr>
  </w:style>
  <w:style w:type="paragraph" w:customStyle="1" w:styleId="Level4-LeahOutline">
    <w:name w:val="Level 4 - Leah Outline"/>
    <w:basedOn w:val="Normal"/>
    <w:link w:val="Level4-LeahOutlineChar"/>
    <w:qFormat/>
    <w:rsid w:val="008F40CA"/>
    <w:pPr>
      <w:numPr>
        <w:ilvl w:val="3"/>
        <w:numId w:val="36"/>
      </w:numPr>
      <w:ind w:left="2610" w:hanging="450"/>
      <w:jc w:val="both"/>
    </w:pPr>
    <w:rPr>
      <w:sz w:val="22"/>
    </w:rPr>
  </w:style>
  <w:style w:type="character" w:customStyle="1" w:styleId="Level3-LeahOutlineChar">
    <w:name w:val="Level 3 - Leah Outline Char"/>
    <w:basedOn w:val="DefaultParagraphFont"/>
    <w:link w:val="Level3-LeahOutline"/>
    <w:rsid w:val="00841138"/>
    <w:rPr>
      <w:sz w:val="22"/>
    </w:rPr>
  </w:style>
  <w:style w:type="paragraph" w:customStyle="1" w:styleId="Level5-LeahOutline">
    <w:name w:val="Level 5 - Leah Outline"/>
    <w:basedOn w:val="Normal"/>
    <w:link w:val="Level5-LeahOutlineChar"/>
    <w:qFormat/>
    <w:rsid w:val="008F40CA"/>
    <w:pPr>
      <w:numPr>
        <w:ilvl w:val="4"/>
        <w:numId w:val="36"/>
      </w:numPr>
      <w:ind w:left="3240" w:hanging="450"/>
      <w:jc w:val="both"/>
    </w:pPr>
    <w:rPr>
      <w:sz w:val="22"/>
    </w:rPr>
  </w:style>
  <w:style w:type="character" w:customStyle="1" w:styleId="Level4-LeahOutlineChar">
    <w:name w:val="Level 4 - Leah Outline Char"/>
    <w:basedOn w:val="DefaultParagraphFont"/>
    <w:link w:val="Level4-LeahOutline"/>
    <w:rsid w:val="008F40CA"/>
    <w:rPr>
      <w:sz w:val="22"/>
    </w:rPr>
  </w:style>
  <w:style w:type="paragraph" w:customStyle="1" w:styleId="Level6-LeahOutline">
    <w:name w:val="Level 6 - Leah Outline"/>
    <w:basedOn w:val="Normal"/>
    <w:link w:val="Level6-LeahOutlineChar"/>
    <w:qFormat/>
    <w:rsid w:val="005505F4"/>
    <w:pPr>
      <w:numPr>
        <w:ilvl w:val="5"/>
        <w:numId w:val="36"/>
      </w:numPr>
      <w:ind w:left="3780"/>
    </w:pPr>
    <w:rPr>
      <w:sz w:val="22"/>
    </w:rPr>
  </w:style>
  <w:style w:type="character" w:customStyle="1" w:styleId="Level5-LeahOutlineChar">
    <w:name w:val="Level 5 - Leah Outline Char"/>
    <w:basedOn w:val="DefaultParagraphFont"/>
    <w:link w:val="Level5-LeahOutline"/>
    <w:rsid w:val="008F40CA"/>
    <w:rPr>
      <w:sz w:val="22"/>
    </w:rPr>
  </w:style>
  <w:style w:type="paragraph" w:styleId="Title">
    <w:name w:val="Title"/>
    <w:basedOn w:val="Normal"/>
    <w:next w:val="Normal"/>
    <w:link w:val="TitleChar"/>
    <w:uiPriority w:val="10"/>
    <w:qFormat/>
    <w:rsid w:val="004B0B98"/>
    <w:pPr>
      <w:pBdr>
        <w:bottom w:val="single" w:sz="8" w:space="4" w:color="4F81BD" w:themeColor="accent1"/>
      </w:pBdr>
      <w:spacing w:before="0" w:after="300"/>
      <w:contextualSpacing/>
      <w:jc w:val="center"/>
    </w:pPr>
    <w:rPr>
      <w:rFonts w:eastAsiaTheme="majorEastAsia"/>
      <w:color w:val="auto"/>
      <w:spacing w:val="5"/>
      <w:kern w:val="28"/>
      <w:sz w:val="48"/>
      <w:szCs w:val="52"/>
    </w:rPr>
  </w:style>
  <w:style w:type="character" w:customStyle="1" w:styleId="Level6-LeahOutlineChar">
    <w:name w:val="Level 6 - Leah Outline Char"/>
    <w:basedOn w:val="DefaultParagraphFont"/>
    <w:link w:val="Level6-LeahOutline"/>
    <w:rsid w:val="005505F4"/>
    <w:rPr>
      <w:sz w:val="22"/>
    </w:rPr>
  </w:style>
  <w:style w:type="character" w:customStyle="1" w:styleId="TitleChar">
    <w:name w:val="Title Char"/>
    <w:basedOn w:val="DefaultParagraphFont"/>
    <w:link w:val="Title"/>
    <w:uiPriority w:val="10"/>
    <w:rsid w:val="004B0B98"/>
    <w:rPr>
      <w:rFonts w:eastAsiaTheme="majorEastAsia"/>
      <w:color w:val="auto"/>
      <w:spacing w:val="5"/>
      <w:kern w:val="28"/>
      <w:sz w:val="48"/>
      <w:szCs w:val="52"/>
    </w:rPr>
  </w:style>
  <w:style w:type="paragraph" w:styleId="TOCHeading">
    <w:name w:val="TOC Heading"/>
    <w:basedOn w:val="Heading1"/>
    <w:next w:val="Normal"/>
    <w:uiPriority w:val="39"/>
    <w:semiHidden/>
    <w:unhideWhenUsed/>
    <w:qFormat/>
    <w:rsid w:val="00327118"/>
    <w:pPr>
      <w:spacing w:line="276" w:lineRule="auto"/>
      <w:outlineLvl w:val="9"/>
    </w:pPr>
    <w:rPr>
      <w:lang w:eastAsia="ja-JP"/>
    </w:rPr>
  </w:style>
  <w:style w:type="paragraph" w:styleId="TOC2">
    <w:name w:val="toc 2"/>
    <w:basedOn w:val="Normal"/>
    <w:next w:val="Normal"/>
    <w:autoRedefine/>
    <w:uiPriority w:val="39"/>
    <w:unhideWhenUsed/>
    <w:rsid w:val="00327118"/>
    <w:pPr>
      <w:spacing w:after="100"/>
      <w:ind w:left="240"/>
    </w:pPr>
  </w:style>
  <w:style w:type="character" w:styleId="Hyperlink">
    <w:name w:val="Hyperlink"/>
    <w:basedOn w:val="DefaultParagraphFont"/>
    <w:uiPriority w:val="99"/>
    <w:unhideWhenUsed/>
    <w:rsid w:val="00327118"/>
    <w:rPr>
      <w:color w:val="0000FF" w:themeColor="hyperlink"/>
      <w:u w:val="single"/>
    </w:rPr>
  </w:style>
  <w:style w:type="paragraph" w:styleId="TOC1">
    <w:name w:val="toc 1"/>
    <w:basedOn w:val="Normal"/>
    <w:next w:val="Normal"/>
    <w:autoRedefine/>
    <w:uiPriority w:val="39"/>
    <w:unhideWhenUsed/>
    <w:rsid w:val="00327118"/>
    <w:pPr>
      <w:spacing w:after="100"/>
    </w:pPr>
  </w:style>
  <w:style w:type="paragraph" w:styleId="TOC3">
    <w:name w:val="toc 3"/>
    <w:basedOn w:val="Normal"/>
    <w:next w:val="Normal"/>
    <w:autoRedefine/>
    <w:uiPriority w:val="39"/>
    <w:unhideWhenUsed/>
    <w:rsid w:val="00327118"/>
    <w:pPr>
      <w:spacing w:after="100"/>
      <w:ind w:left="480"/>
    </w:pPr>
  </w:style>
  <w:style w:type="character" w:customStyle="1" w:styleId="FooterChar">
    <w:name w:val="Footer Char"/>
    <w:basedOn w:val="DefaultParagraphFont"/>
    <w:link w:val="Footer"/>
    <w:rsid w:val="00AD102D"/>
  </w:style>
  <w:style w:type="table" w:styleId="LightGrid-Accent1">
    <w:name w:val="Light Grid Accent 1"/>
    <w:basedOn w:val="TableNormal"/>
    <w:uiPriority w:val="62"/>
    <w:rsid w:val="00A50A7E"/>
    <w:pPr>
      <w:spacing w:before="0"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4"/>
        <w:szCs w:val="24"/>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D5E"/>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left" w:pos="2160"/>
      </w:tabs>
      <w:ind w:left="1080"/>
    </w:pPr>
  </w:style>
  <w:style w:type="paragraph" w:styleId="BodyTextIndent2">
    <w:name w:val="Body Text Indent 2"/>
    <w:basedOn w:val="Normal"/>
    <w:pPr>
      <w:ind w:left="2880" w:hanging="720"/>
    </w:pPr>
  </w:style>
  <w:style w:type="paragraph" w:styleId="BodyTextIndent3">
    <w:name w:val="Body Text Indent 3"/>
    <w:basedOn w:val="Normal"/>
    <w:pPr>
      <w:ind w:left="720"/>
    </w:pPr>
  </w:style>
  <w:style w:type="table" w:styleId="TableGrid">
    <w:name w:val="Table Grid"/>
    <w:basedOn w:val="TableNormal"/>
    <w:uiPriority w:val="59"/>
    <w:rsid w:val="00BD7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08DD"/>
    <w:rPr>
      <w:rFonts w:ascii="Tahoma" w:hAnsi="Tahoma" w:cs="Tahoma"/>
      <w:sz w:val="16"/>
      <w:szCs w:val="16"/>
    </w:rPr>
  </w:style>
  <w:style w:type="character" w:customStyle="1" w:styleId="BalloonTextChar">
    <w:name w:val="Balloon Text Char"/>
    <w:link w:val="BalloonText"/>
    <w:uiPriority w:val="99"/>
    <w:semiHidden/>
    <w:rsid w:val="003C08DD"/>
    <w:rPr>
      <w:rFonts w:ascii="Tahoma" w:hAnsi="Tahoma" w:cs="Tahoma"/>
      <w:sz w:val="16"/>
      <w:szCs w:val="16"/>
    </w:rPr>
  </w:style>
  <w:style w:type="character" w:styleId="PlaceholderText">
    <w:name w:val="Placeholder Text"/>
    <w:basedOn w:val="DefaultParagraphFont"/>
    <w:uiPriority w:val="99"/>
    <w:semiHidden/>
    <w:rsid w:val="0006794F"/>
    <w:rPr>
      <w:color w:val="808080"/>
    </w:rPr>
  </w:style>
  <w:style w:type="character" w:customStyle="1" w:styleId="Style1">
    <w:name w:val="Style1"/>
    <w:basedOn w:val="DefaultParagraphFont"/>
    <w:uiPriority w:val="1"/>
    <w:rsid w:val="0069794C"/>
    <w:rPr>
      <w:rFonts w:ascii="Times New Roman" w:hAnsi="Times New Roman"/>
      <w:i/>
      <w:sz w:val="44"/>
    </w:rPr>
  </w:style>
  <w:style w:type="paragraph" w:styleId="ListParagraph">
    <w:name w:val="List Paragraph"/>
    <w:basedOn w:val="Normal"/>
    <w:uiPriority w:val="34"/>
    <w:qFormat/>
    <w:rsid w:val="00E3534A"/>
    <w:pPr>
      <w:ind w:left="720"/>
      <w:contextualSpacing/>
    </w:pPr>
  </w:style>
  <w:style w:type="character" w:customStyle="1" w:styleId="Title1">
    <w:name w:val="Title1"/>
    <w:basedOn w:val="DefaultParagraphFont"/>
    <w:uiPriority w:val="1"/>
    <w:rsid w:val="00801536"/>
    <w:rPr>
      <w:rFonts w:ascii="Times New Roman" w:hAnsi="Times New Roman"/>
      <w:b/>
      <w:sz w:val="36"/>
    </w:rPr>
  </w:style>
  <w:style w:type="character" w:customStyle="1" w:styleId="Style2">
    <w:name w:val="Style2"/>
    <w:basedOn w:val="DefaultParagraphFont"/>
    <w:uiPriority w:val="1"/>
    <w:rsid w:val="00801536"/>
    <w:rPr>
      <w:b/>
      <w:sz w:val="36"/>
    </w:rPr>
  </w:style>
  <w:style w:type="character" w:customStyle="1" w:styleId="HeaderChar">
    <w:name w:val="Header Char"/>
    <w:basedOn w:val="DefaultParagraphFont"/>
    <w:link w:val="Header"/>
    <w:rsid w:val="00801536"/>
  </w:style>
  <w:style w:type="numbering" w:customStyle="1" w:styleId="Level1">
    <w:name w:val="Level 1"/>
    <w:uiPriority w:val="99"/>
    <w:rsid w:val="00BC5F47"/>
    <w:pPr>
      <w:numPr>
        <w:numId w:val="1"/>
      </w:numPr>
    </w:pPr>
  </w:style>
  <w:style w:type="numbering" w:customStyle="1" w:styleId="Style3">
    <w:name w:val="Style3"/>
    <w:uiPriority w:val="99"/>
    <w:rsid w:val="00BD620E"/>
    <w:pPr>
      <w:numPr>
        <w:numId w:val="2"/>
      </w:numPr>
    </w:pPr>
  </w:style>
  <w:style w:type="numbering" w:customStyle="1" w:styleId="LeahsOutline">
    <w:name w:val="Leah's Outline"/>
    <w:uiPriority w:val="99"/>
    <w:rsid w:val="000A3804"/>
    <w:pPr>
      <w:numPr>
        <w:numId w:val="3"/>
      </w:numPr>
    </w:pPr>
  </w:style>
  <w:style w:type="paragraph" w:customStyle="1" w:styleId="Leah10Format">
    <w:name w:val="Leah 1.0 Format"/>
    <w:link w:val="Leah10FormatChar"/>
    <w:autoRedefine/>
    <w:rsid w:val="00ED6FF6"/>
    <w:pPr>
      <w:numPr>
        <w:numId w:val="19"/>
      </w:numPr>
      <w:spacing w:before="360"/>
    </w:pPr>
    <w:rPr>
      <w:rFonts w:asciiTheme="majorHAnsi" w:hAnsiTheme="majorHAnsi"/>
      <w:b/>
      <w:caps/>
      <w:sz w:val="28"/>
      <w:szCs w:val="28"/>
    </w:rPr>
  </w:style>
  <w:style w:type="paragraph" w:customStyle="1" w:styleId="LeahLevel2Format">
    <w:name w:val="Leah Level 2 Format"/>
    <w:basedOn w:val="Leah10Format"/>
    <w:link w:val="LeahLevel2FormatChar"/>
    <w:autoRedefine/>
    <w:rsid w:val="008A0ACF"/>
    <w:pPr>
      <w:numPr>
        <w:ilvl w:val="1"/>
        <w:numId w:val="30"/>
      </w:numPr>
      <w:spacing w:before="120"/>
      <w:jc w:val="both"/>
    </w:pPr>
    <w:rPr>
      <w:rFonts w:ascii="Times New Roman" w:hAnsi="Times New Roman"/>
      <w:b w:val="0"/>
      <w:caps w:val="0"/>
      <w:sz w:val="22"/>
      <w:szCs w:val="22"/>
    </w:rPr>
  </w:style>
  <w:style w:type="character" w:customStyle="1" w:styleId="Leah10FormatChar">
    <w:name w:val="Leah 1.0 Format Char"/>
    <w:basedOn w:val="DefaultParagraphFont"/>
    <w:link w:val="Leah10Format"/>
    <w:rsid w:val="00ED6FF6"/>
    <w:rPr>
      <w:rFonts w:asciiTheme="majorHAnsi" w:hAnsiTheme="majorHAnsi"/>
      <w:b/>
      <w:caps/>
      <w:sz w:val="28"/>
      <w:szCs w:val="28"/>
    </w:rPr>
  </w:style>
  <w:style w:type="numbering" w:customStyle="1" w:styleId="Leah2">
    <w:name w:val="Leah 2"/>
    <w:basedOn w:val="NoList"/>
    <w:uiPriority w:val="99"/>
    <w:rsid w:val="008A0ACF"/>
    <w:pPr>
      <w:numPr>
        <w:numId w:val="29"/>
      </w:numPr>
    </w:pPr>
  </w:style>
  <w:style w:type="paragraph" w:styleId="Revision">
    <w:name w:val="Revision"/>
    <w:hidden/>
    <w:uiPriority w:val="99"/>
    <w:semiHidden/>
    <w:rsid w:val="000621A1"/>
    <w:pPr>
      <w:spacing w:before="0" w:after="0"/>
    </w:pPr>
  </w:style>
  <w:style w:type="paragraph" w:customStyle="1" w:styleId="LeahLevel3Format">
    <w:name w:val="Leah Level 3 Format"/>
    <w:basedOn w:val="LeahLevel2Format"/>
    <w:link w:val="LeahLevel3FormatChar"/>
    <w:autoRedefine/>
    <w:rsid w:val="00C20E10"/>
    <w:pPr>
      <w:numPr>
        <w:ilvl w:val="2"/>
        <w:numId w:val="19"/>
      </w:numPr>
      <w:outlineLvl w:val="2"/>
    </w:pPr>
  </w:style>
  <w:style w:type="paragraph" w:customStyle="1" w:styleId="LeahLevel4">
    <w:name w:val="Leah Level 4"/>
    <w:basedOn w:val="LeahLevel3Format"/>
    <w:link w:val="LeahLevel4Char"/>
    <w:rsid w:val="00C20E10"/>
    <w:pPr>
      <w:numPr>
        <w:ilvl w:val="0"/>
        <w:numId w:val="26"/>
      </w:numPr>
      <w:ind w:left="2700"/>
    </w:pPr>
  </w:style>
  <w:style w:type="paragraph" w:customStyle="1" w:styleId="Leah11">
    <w:name w:val="Leah 1.1"/>
    <w:basedOn w:val="Leah10Format"/>
    <w:next w:val="LeahLevel2Format"/>
    <w:autoRedefine/>
    <w:rsid w:val="00C20E10"/>
    <w:pPr>
      <w:numPr>
        <w:ilvl w:val="1"/>
      </w:numPr>
      <w:spacing w:before="120"/>
    </w:pPr>
    <w:rPr>
      <w:rFonts w:ascii="Times New Roman" w:hAnsi="Times New Roman"/>
      <w:b w:val="0"/>
      <w:caps w:val="0"/>
      <w:sz w:val="22"/>
    </w:rPr>
  </w:style>
  <w:style w:type="character" w:customStyle="1" w:styleId="LeahLevel2FormatChar">
    <w:name w:val="Leah Level 2 Format Char"/>
    <w:basedOn w:val="Leah10FormatChar"/>
    <w:link w:val="LeahLevel2Format"/>
    <w:rsid w:val="008A0ACF"/>
    <w:rPr>
      <w:rFonts w:asciiTheme="majorHAnsi" w:hAnsiTheme="majorHAnsi"/>
      <w:b w:val="0"/>
      <w:caps w:val="0"/>
      <w:sz w:val="28"/>
      <w:szCs w:val="28"/>
    </w:rPr>
  </w:style>
  <w:style w:type="character" w:customStyle="1" w:styleId="LeahLevel3FormatChar">
    <w:name w:val="Leah Level 3 Format Char"/>
    <w:basedOn w:val="LeahLevel2FormatChar"/>
    <w:link w:val="LeahLevel3Format"/>
    <w:rsid w:val="00C20E10"/>
    <w:rPr>
      <w:rFonts w:asciiTheme="majorHAnsi" w:hAnsiTheme="majorHAnsi"/>
      <w:b w:val="0"/>
      <w:caps w:val="0"/>
      <w:sz w:val="22"/>
      <w:szCs w:val="22"/>
    </w:rPr>
  </w:style>
  <w:style w:type="character" w:customStyle="1" w:styleId="LeahLevel4Char">
    <w:name w:val="Leah Level 4 Char"/>
    <w:basedOn w:val="LeahLevel3FormatChar"/>
    <w:link w:val="LeahLevel4"/>
    <w:rsid w:val="00C20E10"/>
    <w:rPr>
      <w:rFonts w:asciiTheme="majorHAnsi" w:hAnsiTheme="majorHAnsi"/>
      <w:b w:val="0"/>
      <w:caps w:val="0"/>
      <w:sz w:val="22"/>
      <w:szCs w:val="22"/>
    </w:rPr>
  </w:style>
  <w:style w:type="paragraph" w:customStyle="1" w:styleId="Level1-LeahOutline">
    <w:name w:val="Level 1 - Leah Outline"/>
    <w:basedOn w:val="Normal"/>
    <w:link w:val="Level1-LeahOutlineChar"/>
    <w:qFormat/>
    <w:rsid w:val="00F11D5E"/>
    <w:pPr>
      <w:numPr>
        <w:numId w:val="36"/>
      </w:numPr>
    </w:pPr>
    <w:rPr>
      <w:b/>
      <w:caps/>
      <w:sz w:val="28"/>
    </w:rPr>
  </w:style>
  <w:style w:type="paragraph" w:customStyle="1" w:styleId="Level2-LeahOutline">
    <w:name w:val="Level 2 - Leah Outline"/>
    <w:basedOn w:val="Normal"/>
    <w:link w:val="Level2-LeahOutlineChar"/>
    <w:qFormat/>
    <w:rsid w:val="00841138"/>
    <w:pPr>
      <w:numPr>
        <w:ilvl w:val="1"/>
        <w:numId w:val="36"/>
      </w:numPr>
      <w:ind w:left="1260" w:hanging="540"/>
      <w:jc w:val="both"/>
    </w:pPr>
    <w:rPr>
      <w:sz w:val="22"/>
    </w:rPr>
  </w:style>
  <w:style w:type="character" w:customStyle="1" w:styleId="Level1-LeahOutlineChar">
    <w:name w:val="Level 1 - Leah Outline Char"/>
    <w:basedOn w:val="DefaultParagraphFont"/>
    <w:link w:val="Level1-LeahOutline"/>
    <w:rsid w:val="00F11D5E"/>
    <w:rPr>
      <w:b/>
      <w:caps/>
      <w:sz w:val="28"/>
    </w:rPr>
  </w:style>
  <w:style w:type="paragraph" w:customStyle="1" w:styleId="Level3-LeahOutline">
    <w:name w:val="Level 3 - Leah Outline"/>
    <w:basedOn w:val="Normal"/>
    <w:link w:val="Level3-LeahOutlineChar"/>
    <w:qFormat/>
    <w:rsid w:val="00841138"/>
    <w:pPr>
      <w:numPr>
        <w:ilvl w:val="2"/>
        <w:numId w:val="36"/>
      </w:numPr>
      <w:ind w:left="2070"/>
      <w:jc w:val="both"/>
    </w:pPr>
    <w:rPr>
      <w:sz w:val="22"/>
    </w:rPr>
  </w:style>
  <w:style w:type="character" w:customStyle="1" w:styleId="Level2-LeahOutlineChar">
    <w:name w:val="Level 2 - Leah Outline Char"/>
    <w:basedOn w:val="DefaultParagraphFont"/>
    <w:link w:val="Level2-LeahOutline"/>
    <w:rsid w:val="00841138"/>
    <w:rPr>
      <w:sz w:val="22"/>
    </w:rPr>
  </w:style>
  <w:style w:type="paragraph" w:customStyle="1" w:styleId="Level4-LeahOutline">
    <w:name w:val="Level 4 - Leah Outline"/>
    <w:basedOn w:val="Normal"/>
    <w:link w:val="Level4-LeahOutlineChar"/>
    <w:qFormat/>
    <w:rsid w:val="008F40CA"/>
    <w:pPr>
      <w:numPr>
        <w:ilvl w:val="3"/>
        <w:numId w:val="36"/>
      </w:numPr>
      <w:ind w:left="2610" w:hanging="450"/>
      <w:jc w:val="both"/>
    </w:pPr>
    <w:rPr>
      <w:sz w:val="22"/>
    </w:rPr>
  </w:style>
  <w:style w:type="character" w:customStyle="1" w:styleId="Level3-LeahOutlineChar">
    <w:name w:val="Level 3 - Leah Outline Char"/>
    <w:basedOn w:val="DefaultParagraphFont"/>
    <w:link w:val="Level3-LeahOutline"/>
    <w:rsid w:val="00841138"/>
    <w:rPr>
      <w:sz w:val="22"/>
    </w:rPr>
  </w:style>
  <w:style w:type="paragraph" w:customStyle="1" w:styleId="Level5-LeahOutline">
    <w:name w:val="Level 5 - Leah Outline"/>
    <w:basedOn w:val="Normal"/>
    <w:link w:val="Level5-LeahOutlineChar"/>
    <w:qFormat/>
    <w:rsid w:val="008F40CA"/>
    <w:pPr>
      <w:numPr>
        <w:ilvl w:val="4"/>
        <w:numId w:val="36"/>
      </w:numPr>
      <w:ind w:left="3240" w:hanging="450"/>
      <w:jc w:val="both"/>
    </w:pPr>
    <w:rPr>
      <w:sz w:val="22"/>
    </w:rPr>
  </w:style>
  <w:style w:type="character" w:customStyle="1" w:styleId="Level4-LeahOutlineChar">
    <w:name w:val="Level 4 - Leah Outline Char"/>
    <w:basedOn w:val="DefaultParagraphFont"/>
    <w:link w:val="Level4-LeahOutline"/>
    <w:rsid w:val="008F40CA"/>
    <w:rPr>
      <w:sz w:val="22"/>
    </w:rPr>
  </w:style>
  <w:style w:type="paragraph" w:customStyle="1" w:styleId="Level6-LeahOutline">
    <w:name w:val="Level 6 - Leah Outline"/>
    <w:basedOn w:val="Normal"/>
    <w:link w:val="Level6-LeahOutlineChar"/>
    <w:qFormat/>
    <w:rsid w:val="005505F4"/>
    <w:pPr>
      <w:numPr>
        <w:ilvl w:val="5"/>
        <w:numId w:val="36"/>
      </w:numPr>
      <w:ind w:left="3780"/>
    </w:pPr>
    <w:rPr>
      <w:sz w:val="22"/>
    </w:rPr>
  </w:style>
  <w:style w:type="character" w:customStyle="1" w:styleId="Level5-LeahOutlineChar">
    <w:name w:val="Level 5 - Leah Outline Char"/>
    <w:basedOn w:val="DefaultParagraphFont"/>
    <w:link w:val="Level5-LeahOutline"/>
    <w:rsid w:val="008F40CA"/>
    <w:rPr>
      <w:sz w:val="22"/>
    </w:rPr>
  </w:style>
  <w:style w:type="paragraph" w:styleId="Title">
    <w:name w:val="Title"/>
    <w:basedOn w:val="Normal"/>
    <w:next w:val="Normal"/>
    <w:link w:val="TitleChar"/>
    <w:uiPriority w:val="10"/>
    <w:qFormat/>
    <w:rsid w:val="004B0B98"/>
    <w:pPr>
      <w:pBdr>
        <w:bottom w:val="single" w:sz="8" w:space="4" w:color="4F81BD" w:themeColor="accent1"/>
      </w:pBdr>
      <w:spacing w:before="0" w:after="300"/>
      <w:contextualSpacing/>
      <w:jc w:val="center"/>
    </w:pPr>
    <w:rPr>
      <w:rFonts w:eastAsiaTheme="majorEastAsia"/>
      <w:color w:val="auto"/>
      <w:spacing w:val="5"/>
      <w:kern w:val="28"/>
      <w:sz w:val="48"/>
      <w:szCs w:val="52"/>
    </w:rPr>
  </w:style>
  <w:style w:type="character" w:customStyle="1" w:styleId="Level6-LeahOutlineChar">
    <w:name w:val="Level 6 - Leah Outline Char"/>
    <w:basedOn w:val="DefaultParagraphFont"/>
    <w:link w:val="Level6-LeahOutline"/>
    <w:rsid w:val="005505F4"/>
    <w:rPr>
      <w:sz w:val="22"/>
    </w:rPr>
  </w:style>
  <w:style w:type="character" w:customStyle="1" w:styleId="TitleChar">
    <w:name w:val="Title Char"/>
    <w:basedOn w:val="DefaultParagraphFont"/>
    <w:link w:val="Title"/>
    <w:uiPriority w:val="10"/>
    <w:rsid w:val="004B0B98"/>
    <w:rPr>
      <w:rFonts w:eastAsiaTheme="majorEastAsia"/>
      <w:color w:val="auto"/>
      <w:spacing w:val="5"/>
      <w:kern w:val="28"/>
      <w:sz w:val="48"/>
      <w:szCs w:val="52"/>
    </w:rPr>
  </w:style>
  <w:style w:type="paragraph" w:styleId="TOCHeading">
    <w:name w:val="TOC Heading"/>
    <w:basedOn w:val="Heading1"/>
    <w:next w:val="Normal"/>
    <w:uiPriority w:val="39"/>
    <w:semiHidden/>
    <w:unhideWhenUsed/>
    <w:qFormat/>
    <w:rsid w:val="00327118"/>
    <w:pPr>
      <w:spacing w:line="276" w:lineRule="auto"/>
      <w:outlineLvl w:val="9"/>
    </w:pPr>
    <w:rPr>
      <w:lang w:eastAsia="ja-JP"/>
    </w:rPr>
  </w:style>
  <w:style w:type="paragraph" w:styleId="TOC2">
    <w:name w:val="toc 2"/>
    <w:basedOn w:val="Normal"/>
    <w:next w:val="Normal"/>
    <w:autoRedefine/>
    <w:uiPriority w:val="39"/>
    <w:unhideWhenUsed/>
    <w:rsid w:val="00327118"/>
    <w:pPr>
      <w:spacing w:after="100"/>
      <w:ind w:left="240"/>
    </w:pPr>
  </w:style>
  <w:style w:type="character" w:styleId="Hyperlink">
    <w:name w:val="Hyperlink"/>
    <w:basedOn w:val="DefaultParagraphFont"/>
    <w:uiPriority w:val="99"/>
    <w:unhideWhenUsed/>
    <w:rsid w:val="00327118"/>
    <w:rPr>
      <w:color w:val="0000FF" w:themeColor="hyperlink"/>
      <w:u w:val="single"/>
    </w:rPr>
  </w:style>
  <w:style w:type="paragraph" w:styleId="TOC1">
    <w:name w:val="toc 1"/>
    <w:basedOn w:val="Normal"/>
    <w:next w:val="Normal"/>
    <w:autoRedefine/>
    <w:uiPriority w:val="39"/>
    <w:unhideWhenUsed/>
    <w:rsid w:val="00327118"/>
    <w:pPr>
      <w:spacing w:after="100"/>
    </w:pPr>
  </w:style>
  <w:style w:type="paragraph" w:styleId="TOC3">
    <w:name w:val="toc 3"/>
    <w:basedOn w:val="Normal"/>
    <w:next w:val="Normal"/>
    <w:autoRedefine/>
    <w:uiPriority w:val="39"/>
    <w:unhideWhenUsed/>
    <w:rsid w:val="00327118"/>
    <w:pPr>
      <w:spacing w:after="100"/>
      <w:ind w:left="480"/>
    </w:pPr>
  </w:style>
  <w:style w:type="character" w:customStyle="1" w:styleId="FooterChar">
    <w:name w:val="Footer Char"/>
    <w:basedOn w:val="DefaultParagraphFont"/>
    <w:link w:val="Footer"/>
    <w:rsid w:val="00AD102D"/>
  </w:style>
  <w:style w:type="table" w:styleId="LightGrid-Accent1">
    <w:name w:val="Light Grid Accent 1"/>
    <w:basedOn w:val="TableNormal"/>
    <w:uiPriority w:val="62"/>
    <w:rsid w:val="00A50A7E"/>
    <w:pPr>
      <w:spacing w:before="0"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339771">
      <w:bodyDiv w:val="1"/>
      <w:marLeft w:val="0"/>
      <w:marRight w:val="0"/>
      <w:marTop w:val="0"/>
      <w:marBottom w:val="0"/>
      <w:divBdr>
        <w:top w:val="none" w:sz="0" w:space="0" w:color="auto"/>
        <w:left w:val="none" w:sz="0" w:space="0" w:color="auto"/>
        <w:bottom w:val="none" w:sz="0" w:space="0" w:color="auto"/>
        <w:right w:val="none" w:sz="0" w:space="0" w:color="auto"/>
      </w:divBdr>
    </w:div>
    <w:div w:id="933515996">
      <w:bodyDiv w:val="1"/>
      <w:marLeft w:val="0"/>
      <w:marRight w:val="0"/>
      <w:marTop w:val="0"/>
      <w:marBottom w:val="0"/>
      <w:divBdr>
        <w:top w:val="none" w:sz="0" w:space="0" w:color="auto"/>
        <w:left w:val="none" w:sz="0" w:space="0" w:color="auto"/>
        <w:bottom w:val="none" w:sz="0" w:space="0" w:color="auto"/>
        <w:right w:val="none" w:sz="0" w:space="0" w:color="auto"/>
      </w:divBdr>
      <w:divsChild>
        <w:div w:id="1906715976">
          <w:marLeft w:val="0"/>
          <w:marRight w:val="0"/>
          <w:marTop w:val="840"/>
          <w:marBottom w:val="0"/>
          <w:divBdr>
            <w:top w:val="none" w:sz="0" w:space="0" w:color="auto"/>
            <w:left w:val="none" w:sz="0" w:space="0" w:color="auto"/>
            <w:bottom w:val="none" w:sz="0" w:space="0" w:color="auto"/>
            <w:right w:val="none" w:sz="0" w:space="0" w:color="auto"/>
          </w:divBdr>
          <w:divsChild>
            <w:div w:id="2055108276">
              <w:marLeft w:val="0"/>
              <w:marRight w:val="0"/>
              <w:marTop w:val="0"/>
              <w:marBottom w:val="0"/>
              <w:divBdr>
                <w:top w:val="none" w:sz="0" w:space="0" w:color="auto"/>
                <w:left w:val="none" w:sz="0" w:space="0" w:color="auto"/>
                <w:bottom w:val="none" w:sz="0" w:space="0" w:color="auto"/>
                <w:right w:val="none" w:sz="0" w:space="0" w:color="auto"/>
              </w:divBdr>
              <w:divsChild>
                <w:div w:id="781998136">
                  <w:marLeft w:val="0"/>
                  <w:marRight w:val="0"/>
                  <w:marTop w:val="0"/>
                  <w:marBottom w:val="0"/>
                  <w:divBdr>
                    <w:top w:val="single" w:sz="6" w:space="0" w:color="CCCCCC"/>
                    <w:left w:val="single" w:sz="6" w:space="0" w:color="CCCCCC"/>
                    <w:bottom w:val="single" w:sz="2" w:space="0" w:color="CCCCCC"/>
                    <w:right w:val="single" w:sz="6" w:space="0" w:color="CCCCCC"/>
                  </w:divBdr>
                  <w:divsChild>
                    <w:div w:id="892694233">
                      <w:marLeft w:val="0"/>
                      <w:marRight w:val="0"/>
                      <w:marTop w:val="0"/>
                      <w:marBottom w:val="0"/>
                      <w:divBdr>
                        <w:top w:val="none" w:sz="0" w:space="0" w:color="auto"/>
                        <w:left w:val="none" w:sz="0" w:space="0" w:color="auto"/>
                        <w:bottom w:val="none" w:sz="0" w:space="0" w:color="auto"/>
                        <w:right w:val="none" w:sz="0" w:space="0" w:color="auto"/>
                      </w:divBdr>
                      <w:divsChild>
                        <w:div w:id="866604633">
                          <w:marLeft w:val="0"/>
                          <w:marRight w:val="0"/>
                          <w:marTop w:val="0"/>
                          <w:marBottom w:val="0"/>
                          <w:divBdr>
                            <w:top w:val="none" w:sz="0" w:space="0" w:color="auto"/>
                            <w:left w:val="none" w:sz="0" w:space="0" w:color="auto"/>
                            <w:bottom w:val="none" w:sz="0" w:space="0" w:color="auto"/>
                            <w:right w:val="none" w:sz="0" w:space="0" w:color="auto"/>
                          </w:divBdr>
                          <w:divsChild>
                            <w:div w:id="665863624">
                              <w:marLeft w:val="0"/>
                              <w:marRight w:val="0"/>
                              <w:marTop w:val="0"/>
                              <w:marBottom w:val="0"/>
                              <w:divBdr>
                                <w:top w:val="none" w:sz="0" w:space="0" w:color="auto"/>
                                <w:left w:val="none" w:sz="0" w:space="0" w:color="auto"/>
                                <w:bottom w:val="single" w:sz="6" w:space="8" w:color="CCCCCC"/>
                                <w:right w:val="single" w:sz="6" w:space="15" w:color="CCCCCC"/>
                              </w:divBdr>
                              <w:divsChild>
                                <w:div w:id="1662851615">
                                  <w:marLeft w:val="0"/>
                                  <w:marRight w:val="0"/>
                                  <w:marTop w:val="0"/>
                                  <w:marBottom w:val="0"/>
                                  <w:divBdr>
                                    <w:top w:val="none" w:sz="0" w:space="0" w:color="auto"/>
                                    <w:left w:val="none" w:sz="0" w:space="0" w:color="auto"/>
                                    <w:bottom w:val="none" w:sz="0" w:space="0" w:color="auto"/>
                                    <w:right w:val="none" w:sz="0" w:space="0" w:color="auto"/>
                                  </w:divBdr>
                                  <w:divsChild>
                                    <w:div w:id="20844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49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atiatwork.com/business/ladish/safety/_layouts/WordViewer.aspx?id=/business/ladish/safety/Forms/SEHS-F%2021.1.docx&amp;Source=http%3A%2F%2Fwww%2Eatiatwork%2Ecom%2Fbusiness%2Fladish%2Fsafety%2FForms%2FForms%2FAllItems%2Easpx%3FView%3D%7BE53EA951%2D722C%2D46D6%2D9246%2DCAEB0302951E%7D%26FilterField1%3DLocation%26FilterValue1%3DFP%2520ALL&amp;DefaultItemOpen=1&amp;DefaultItemOpen=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atiatwork.com/business/ladish/safety/_layouts/xlviewer.aspx?id=/business/ladish/safety/Approved%20Contractors%20List/Approved%20Contractors%20-%20Cudahy%20Operations.xlsx&amp;Source=http%3A%2F%2Fwww%2Eatiatwork%2Ecom%2Fbusiness%2Fladish%2Fsafety%2FApproved%2520Contractors%2520List%2FForms%2FAllItems%2Easpx&amp;DefaultItemOpen=1&amp;DefaultItemOpen=1"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tiatwork.com/business/ladish/safety/_layouts/WordViewer.aspx?id=/business/ladish/safety/Forms/SEHS-F%2021.2.docx&amp;Source=http%3A%2F%2Fwww%2Eatiatwork%2Ecom%2Fbusiness%2Fladish%2Fsafety%2FForms%2FForms%2FAllItems%2Easpx%3FView%3D%7BE53EA951%2D722C%2D46D6%2D9246%2DCAEB0302951E%7D%26FilterField1%3DLocation%26FilterValue1%3DFP%2520ALL&amp;DefaultItemOpen=1&amp;DefaultItemOpen=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2015-01-28T00:00:00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7866B542D8B14A8B3556F42209B194" ma:contentTypeVersion="1" ma:contentTypeDescription="Create a new document." ma:contentTypeScope="" ma:versionID="04c31d3c37e9655a468e7886d3a76244">
  <xsd:schema xmlns:xsd="http://www.w3.org/2001/XMLSchema" xmlns:xs="http://www.w3.org/2001/XMLSchema" xmlns:p="http://schemas.microsoft.com/office/2006/metadata/properties" xmlns:ns1="http://schemas.microsoft.com/sharepoint/v3" targetNamespace="http://schemas.microsoft.com/office/2006/metadata/properties" ma:root="true" ma:fieldsID="2292e01370a06b57d65de8bf0b95326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4E812EB5-0E63-4D2D-B30C-524DAB169BD7}"/>
</file>

<file path=customXml/itemProps3.xml><?xml version="1.0" encoding="utf-8"?>
<ds:datastoreItem xmlns:ds="http://schemas.openxmlformats.org/officeDocument/2006/customXml" ds:itemID="{BE7C6891-D1E8-454D-AE42-28116BE56467}"/>
</file>

<file path=customXml/itemProps4.xml><?xml version="1.0" encoding="utf-8"?>
<ds:datastoreItem xmlns:ds="http://schemas.openxmlformats.org/officeDocument/2006/customXml" ds:itemID="{4D0A5E0E-2B1C-4D08-AE9A-DB3BACB20214}"/>
</file>

<file path=customXml/itemProps5.xml><?xml version="1.0" encoding="utf-8"?>
<ds:datastoreItem xmlns:ds="http://schemas.openxmlformats.org/officeDocument/2006/customXml" ds:itemID="{D3C63457-B96E-4393-8B98-0060FAC4ABE0}"/>
</file>

<file path=docProps/app.xml><?xml version="1.0" encoding="utf-8"?>
<Properties xmlns="http://schemas.openxmlformats.org/officeDocument/2006/extended-properties" xmlns:vt="http://schemas.openxmlformats.org/officeDocument/2006/docPropsVTypes">
  <Template>Normal.dotm</Template>
  <TotalTime>0</TotalTime>
  <Pages>6</Pages>
  <Words>1490</Words>
  <Characters>8497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Contractor EHS Policy</vt:lpstr>
    </vt:vector>
  </TitlesOfParts>
  <Manager>Lockery;Leah Marie Kos</Manager>
  <Company>ATI East Hartford Operations</Company>
  <LinksUpToDate>false</LinksUpToDate>
  <CharactersWithSpaces>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EHS Policy</dc:title>
  <dc:subject>QWI###</dc:subject>
  <dc:creator>Kos, Leah</dc:creator>
  <cp:lastModifiedBy>Schell, Alison L.</cp:lastModifiedBy>
  <cp:revision>2</cp:revision>
  <cp:lastPrinted>2014-10-28T20:24:00Z</cp:lastPrinted>
  <dcterms:created xsi:type="dcterms:W3CDTF">2017-05-15T12:33:00Z</dcterms:created>
  <dcterms:modified xsi:type="dcterms:W3CDTF">2017-05-15T12:33:00Z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ContentTypeId">
    <vt:lpwstr>0x010100817866B542D8B14A8B3556F42209B194</vt:lpwstr>
  </property>
  <property fmtid="{D5CDD505-2E9C-101B-9397-08002B2CF9AE}" pid="8" name="Approval History">
    <vt:lpwstr>
4/10/2017 [Vytlacil, Theresa] :  Revision Date Change only – approvals still apply.</vt:lpwstr>
  </property>
  <property fmtid="{D5CDD505-2E9C-101B-9397-08002B2CF9AE}" pid="9" name="WorkflowChangePath">
    <vt:lpwstr>7d234305-158d-4715-b666-8c7abb60247e,39;</vt:lpwstr>
  </property>
  <property fmtid="{D5CDD505-2E9C-101B-9397-08002B2CF9AE}" pid="10" name="Order">
    <vt:r8>1900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y fmtid="{D5CDD505-2E9C-101B-9397-08002B2CF9AE}" pid="16" name="ComplianceAssetId">
    <vt:lpwstr/>
  </property>
</Properties>
</file>