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039A" w14:textId="77777777" w:rsidR="002A0654" w:rsidRPr="00667E03" w:rsidRDefault="002A0654" w:rsidP="001E6133">
      <w:pPr>
        <w:pStyle w:val="BodyText"/>
        <w:spacing w:before="72"/>
        <w:ind w:firstLine="0"/>
        <w:rPr>
          <w:rFonts w:cs="Arial"/>
          <w:sz w:val="16"/>
          <w:szCs w:val="16"/>
        </w:rPr>
      </w:pPr>
    </w:p>
    <w:p w14:paraId="158B21C9" w14:textId="77777777" w:rsidR="00FD4C05" w:rsidRPr="004A29C5" w:rsidRDefault="00FD4C05" w:rsidP="00FD4C05">
      <w:pPr>
        <w:widowControl/>
        <w:numPr>
          <w:ilvl w:val="0"/>
          <w:numId w:val="5"/>
        </w:numPr>
        <w:tabs>
          <w:tab w:val="left" w:pos="360"/>
          <w:tab w:val="left" w:pos="900"/>
          <w:tab w:val="left" w:pos="2250"/>
        </w:tabs>
        <w:spacing w:line="276" w:lineRule="auto"/>
        <w:rPr>
          <w:rFonts w:ascii="Arial" w:hAnsi="Arial" w:cs="Arial"/>
          <w:b/>
          <w:color w:val="000000"/>
          <w:sz w:val="24"/>
          <w:szCs w:val="24"/>
          <w:u w:val="single"/>
        </w:rPr>
      </w:pPr>
      <w:r w:rsidRPr="004A29C5">
        <w:rPr>
          <w:rFonts w:ascii="Arial" w:hAnsi="Arial" w:cs="Arial"/>
          <w:b/>
          <w:color w:val="000000"/>
          <w:sz w:val="24"/>
          <w:szCs w:val="24"/>
          <w:u w:val="single"/>
        </w:rPr>
        <w:t>DEFINITIONS</w:t>
      </w:r>
      <w:r w:rsidR="00FE5618" w:rsidRPr="004A29C5">
        <w:rPr>
          <w:rFonts w:ascii="Arial" w:hAnsi="Arial" w:cs="Arial"/>
          <w:b/>
          <w:color w:val="000000"/>
          <w:sz w:val="24"/>
          <w:szCs w:val="24"/>
          <w:u w:val="single"/>
        </w:rPr>
        <w:t>:</w:t>
      </w:r>
    </w:p>
    <w:p w14:paraId="159BD2A5" w14:textId="77777777" w:rsidR="004A29C5" w:rsidRPr="004A29C5" w:rsidRDefault="00FD4C05" w:rsidP="00FD4C05">
      <w:pPr>
        <w:widowControl/>
        <w:numPr>
          <w:ilvl w:val="1"/>
          <w:numId w:val="5"/>
        </w:numPr>
        <w:tabs>
          <w:tab w:val="left" w:pos="540"/>
          <w:tab w:val="left" w:pos="900"/>
          <w:tab w:val="left" w:pos="2250"/>
        </w:tabs>
        <w:ind w:left="900" w:hanging="540"/>
        <w:rPr>
          <w:rFonts w:ascii="Arial" w:hAnsi="Arial" w:cs="Arial"/>
          <w:b/>
          <w:i/>
          <w:color w:val="000000"/>
          <w:sz w:val="20"/>
          <w:szCs w:val="20"/>
        </w:rPr>
      </w:pPr>
      <w:r w:rsidRPr="004A29C5">
        <w:rPr>
          <w:rFonts w:ascii="Arial" w:hAnsi="Arial" w:cs="Arial"/>
          <w:b/>
          <w:color w:val="000000"/>
          <w:sz w:val="24"/>
          <w:szCs w:val="24"/>
        </w:rPr>
        <w:t>Construction/Maintenance Contractor</w:t>
      </w:r>
      <w:r w:rsidRPr="004A29C5">
        <w:rPr>
          <w:rFonts w:ascii="Arial" w:hAnsi="Arial" w:cs="Arial"/>
          <w:color w:val="000000"/>
          <w:sz w:val="24"/>
          <w:szCs w:val="24"/>
        </w:rPr>
        <w:t xml:space="preserve"> – Any Contractor engaged in activities such as constructing, erecting, installing, repa</w:t>
      </w:r>
      <w:r w:rsidR="00B95F7E" w:rsidRPr="004A29C5">
        <w:rPr>
          <w:rFonts w:ascii="Arial" w:hAnsi="Arial" w:cs="Arial"/>
          <w:color w:val="000000"/>
          <w:sz w:val="24"/>
          <w:szCs w:val="24"/>
        </w:rPr>
        <w:t>iring, demolishing, remodeling</w:t>
      </w:r>
      <w:r w:rsidRPr="004A29C5">
        <w:rPr>
          <w:rFonts w:ascii="Arial" w:hAnsi="Arial" w:cs="Arial"/>
          <w:color w:val="000000"/>
          <w:sz w:val="24"/>
          <w:szCs w:val="24"/>
        </w:rPr>
        <w:t xml:space="preserve">, or similar activity. </w:t>
      </w:r>
    </w:p>
    <w:p w14:paraId="15ECC761" w14:textId="77777777" w:rsidR="00FD4C05" w:rsidRPr="004A29C5" w:rsidRDefault="00FD4C05" w:rsidP="004A29C5">
      <w:pPr>
        <w:widowControl/>
        <w:tabs>
          <w:tab w:val="left" w:pos="540"/>
          <w:tab w:val="left" w:pos="900"/>
          <w:tab w:val="left" w:pos="2250"/>
        </w:tabs>
        <w:ind w:left="900"/>
        <w:rPr>
          <w:rFonts w:ascii="Arial" w:hAnsi="Arial" w:cs="Arial"/>
          <w:b/>
          <w:i/>
          <w:color w:val="000000"/>
          <w:sz w:val="20"/>
          <w:szCs w:val="20"/>
        </w:rPr>
      </w:pPr>
      <w:r w:rsidRPr="004A29C5">
        <w:rPr>
          <w:rFonts w:ascii="Arial" w:hAnsi="Arial" w:cs="Arial"/>
          <w:b/>
          <w:i/>
          <w:color w:val="000000"/>
          <w:sz w:val="20"/>
          <w:szCs w:val="20"/>
        </w:rPr>
        <w:t>(</w:t>
      </w:r>
      <w:r w:rsidR="00BE1F41" w:rsidRPr="004A29C5">
        <w:rPr>
          <w:rFonts w:ascii="Arial" w:hAnsi="Arial" w:cs="Arial"/>
          <w:b/>
          <w:i/>
          <w:color w:val="000000"/>
          <w:sz w:val="20"/>
          <w:szCs w:val="20"/>
        </w:rPr>
        <w:t xml:space="preserve">Level </w:t>
      </w:r>
      <w:r w:rsidRPr="004A29C5">
        <w:rPr>
          <w:rFonts w:ascii="Arial" w:hAnsi="Arial" w:cs="Arial"/>
          <w:b/>
          <w:i/>
          <w:color w:val="000000"/>
          <w:sz w:val="20"/>
          <w:szCs w:val="20"/>
        </w:rPr>
        <w:t>“A” Contractor</w:t>
      </w:r>
      <w:r w:rsidRPr="004A29C5">
        <w:rPr>
          <w:rFonts w:ascii="Arial" w:hAnsi="Arial" w:cs="Arial"/>
          <w:i/>
          <w:color w:val="000000"/>
          <w:sz w:val="20"/>
          <w:szCs w:val="20"/>
        </w:rPr>
        <w:t xml:space="preserve"> </w:t>
      </w:r>
      <w:r w:rsidRPr="004A29C5">
        <w:rPr>
          <w:rFonts w:ascii="Arial" w:hAnsi="Arial" w:cs="Arial"/>
          <w:b/>
          <w:i/>
          <w:color w:val="000000"/>
          <w:sz w:val="20"/>
          <w:szCs w:val="20"/>
        </w:rPr>
        <w:t>Requirements)</w:t>
      </w:r>
    </w:p>
    <w:p w14:paraId="37A999FF" w14:textId="77777777" w:rsidR="00FD4C05" w:rsidRPr="004A29C5" w:rsidRDefault="00FD4C05" w:rsidP="00FD4C05">
      <w:pPr>
        <w:widowControl/>
        <w:tabs>
          <w:tab w:val="left" w:pos="540"/>
          <w:tab w:val="left" w:pos="900"/>
          <w:tab w:val="left" w:pos="2250"/>
        </w:tabs>
        <w:ind w:left="900"/>
        <w:rPr>
          <w:rFonts w:ascii="Arial" w:hAnsi="Arial" w:cs="Arial"/>
          <w:color w:val="000000"/>
          <w:sz w:val="24"/>
          <w:szCs w:val="24"/>
        </w:rPr>
      </w:pPr>
    </w:p>
    <w:p w14:paraId="0085A99A" w14:textId="77777777" w:rsidR="00FD4C05" w:rsidRPr="004A29C5" w:rsidRDefault="00FD4C05" w:rsidP="00FD4C05">
      <w:pPr>
        <w:widowControl/>
        <w:numPr>
          <w:ilvl w:val="1"/>
          <w:numId w:val="5"/>
        </w:numPr>
        <w:tabs>
          <w:tab w:val="left" w:pos="540"/>
          <w:tab w:val="left" w:pos="900"/>
          <w:tab w:val="left" w:pos="2250"/>
        </w:tabs>
        <w:ind w:left="900" w:hanging="540"/>
        <w:rPr>
          <w:rFonts w:ascii="Arial" w:hAnsi="Arial" w:cs="Arial"/>
          <w:b/>
          <w:i/>
          <w:color w:val="000000"/>
          <w:sz w:val="20"/>
          <w:szCs w:val="20"/>
        </w:rPr>
      </w:pPr>
      <w:r w:rsidRPr="004A29C5">
        <w:rPr>
          <w:rFonts w:ascii="Arial" w:hAnsi="Arial" w:cs="Arial"/>
          <w:b/>
          <w:color w:val="000000"/>
          <w:sz w:val="24"/>
          <w:szCs w:val="24"/>
        </w:rPr>
        <w:t>Technical/Process Service Contractor</w:t>
      </w:r>
      <w:r w:rsidRPr="004A29C5">
        <w:rPr>
          <w:rFonts w:ascii="Arial" w:hAnsi="Arial" w:cs="Arial"/>
          <w:color w:val="000000"/>
          <w:sz w:val="24"/>
          <w:szCs w:val="24"/>
        </w:rPr>
        <w:t xml:space="preserve"> – Any Contractor engaged in activities such as inspection, equipment servicing, calibration, process control, industrial cleaning, environmental sampling, engineering, etc. where Contractor employees could be in direct contact with the manufacturing process or equipment. </w:t>
      </w:r>
      <w:r w:rsidR="001820C5">
        <w:rPr>
          <w:rFonts w:ascii="Arial" w:hAnsi="Arial" w:cs="Arial"/>
          <w:color w:val="000000"/>
          <w:sz w:val="24"/>
          <w:szCs w:val="24"/>
        </w:rPr>
        <w:t xml:space="preserve">        </w:t>
      </w:r>
      <w:r w:rsidRPr="004A29C5">
        <w:rPr>
          <w:rFonts w:ascii="Arial" w:hAnsi="Arial" w:cs="Arial"/>
          <w:b/>
          <w:i/>
          <w:color w:val="000000"/>
          <w:sz w:val="20"/>
          <w:szCs w:val="20"/>
        </w:rPr>
        <w:t>(</w:t>
      </w:r>
      <w:proofErr w:type="gramStart"/>
      <w:r w:rsidR="00BE1F41" w:rsidRPr="004A29C5">
        <w:rPr>
          <w:rFonts w:ascii="Arial" w:hAnsi="Arial" w:cs="Arial"/>
          <w:b/>
          <w:i/>
          <w:color w:val="000000"/>
          <w:sz w:val="20"/>
          <w:szCs w:val="20"/>
        </w:rPr>
        <w:t xml:space="preserve">Level  </w:t>
      </w:r>
      <w:r w:rsidRPr="004A29C5">
        <w:rPr>
          <w:rFonts w:ascii="Arial" w:hAnsi="Arial" w:cs="Arial"/>
          <w:b/>
          <w:i/>
          <w:color w:val="000000"/>
          <w:sz w:val="20"/>
          <w:szCs w:val="20"/>
        </w:rPr>
        <w:t>“</w:t>
      </w:r>
      <w:proofErr w:type="gramEnd"/>
      <w:r w:rsidRPr="004A29C5">
        <w:rPr>
          <w:rFonts w:ascii="Arial" w:hAnsi="Arial" w:cs="Arial"/>
          <w:b/>
          <w:i/>
          <w:color w:val="000000"/>
          <w:sz w:val="20"/>
          <w:szCs w:val="20"/>
        </w:rPr>
        <w:t>B” Contractor Requirements)</w:t>
      </w:r>
    </w:p>
    <w:p w14:paraId="22C823E2" w14:textId="77777777" w:rsidR="00FD4C05" w:rsidRPr="004A29C5" w:rsidRDefault="00FD4C05" w:rsidP="00FD4C05">
      <w:pPr>
        <w:widowControl/>
        <w:tabs>
          <w:tab w:val="left" w:pos="540"/>
          <w:tab w:val="left" w:pos="900"/>
          <w:tab w:val="left" w:pos="2250"/>
        </w:tabs>
        <w:rPr>
          <w:rFonts w:ascii="Arial" w:hAnsi="Arial" w:cs="Arial"/>
          <w:color w:val="000000"/>
          <w:sz w:val="24"/>
          <w:szCs w:val="24"/>
        </w:rPr>
      </w:pPr>
    </w:p>
    <w:p w14:paraId="73154BA6" w14:textId="77777777" w:rsidR="00FD4C05" w:rsidRPr="00A046D5" w:rsidRDefault="00FD4C05" w:rsidP="00A046D5">
      <w:pPr>
        <w:widowControl/>
        <w:numPr>
          <w:ilvl w:val="1"/>
          <w:numId w:val="5"/>
        </w:numPr>
        <w:tabs>
          <w:tab w:val="left" w:pos="540"/>
          <w:tab w:val="left" w:pos="900"/>
          <w:tab w:val="left" w:pos="2250"/>
        </w:tabs>
        <w:ind w:left="900" w:hanging="540"/>
        <w:rPr>
          <w:rFonts w:ascii="Arial" w:hAnsi="Arial" w:cs="Arial"/>
          <w:b/>
          <w:i/>
          <w:color w:val="000000"/>
          <w:sz w:val="24"/>
          <w:szCs w:val="24"/>
        </w:rPr>
      </w:pPr>
      <w:r w:rsidRPr="004A29C5">
        <w:rPr>
          <w:rFonts w:ascii="Arial" w:hAnsi="Arial" w:cs="Arial"/>
          <w:b/>
          <w:color w:val="000000"/>
          <w:sz w:val="24"/>
          <w:szCs w:val="24"/>
        </w:rPr>
        <w:t>Administrative/Support Service Contractor</w:t>
      </w:r>
      <w:r w:rsidRPr="004A29C5">
        <w:rPr>
          <w:rFonts w:ascii="Arial" w:hAnsi="Arial" w:cs="Arial"/>
          <w:color w:val="000000"/>
          <w:sz w:val="24"/>
          <w:szCs w:val="24"/>
        </w:rPr>
        <w:t xml:space="preserve"> – Any Contractor engaged in activities such as </w:t>
      </w:r>
      <w:proofErr w:type="gramStart"/>
      <w:r w:rsidRPr="004A29C5">
        <w:rPr>
          <w:rFonts w:ascii="Arial" w:hAnsi="Arial" w:cs="Arial"/>
          <w:color w:val="000000"/>
          <w:sz w:val="24"/>
          <w:szCs w:val="24"/>
        </w:rPr>
        <w:t xml:space="preserve">security, </w:t>
      </w:r>
      <w:r w:rsidR="00F82717" w:rsidRPr="004A29C5">
        <w:rPr>
          <w:rFonts w:ascii="Arial" w:hAnsi="Arial" w:cs="Arial"/>
          <w:color w:val="000000"/>
          <w:sz w:val="24"/>
          <w:szCs w:val="24"/>
        </w:rPr>
        <w:t xml:space="preserve"> </w:t>
      </w:r>
      <w:r w:rsidRPr="004A29C5">
        <w:rPr>
          <w:rFonts w:ascii="Arial" w:hAnsi="Arial" w:cs="Arial"/>
          <w:color w:val="000000"/>
          <w:sz w:val="24"/>
          <w:szCs w:val="24"/>
        </w:rPr>
        <w:t>fire</w:t>
      </w:r>
      <w:proofErr w:type="gramEnd"/>
      <w:r w:rsidR="00BE1F41" w:rsidRPr="004A29C5">
        <w:rPr>
          <w:rFonts w:ascii="Arial" w:hAnsi="Arial" w:cs="Arial"/>
          <w:color w:val="000000"/>
          <w:sz w:val="24"/>
          <w:szCs w:val="24"/>
        </w:rPr>
        <w:t xml:space="preserve"> </w:t>
      </w:r>
      <w:r w:rsidRPr="004A29C5">
        <w:rPr>
          <w:rFonts w:ascii="Arial" w:hAnsi="Arial" w:cs="Arial"/>
          <w:color w:val="000000"/>
          <w:sz w:val="24"/>
          <w:szCs w:val="24"/>
        </w:rPr>
        <w:t>protection maintenance, janitorial services, etc. where Contractor e</w:t>
      </w:r>
      <w:r w:rsidR="00F82717" w:rsidRPr="004A29C5">
        <w:rPr>
          <w:rFonts w:ascii="Arial" w:hAnsi="Arial" w:cs="Arial"/>
          <w:color w:val="000000"/>
          <w:sz w:val="24"/>
          <w:szCs w:val="24"/>
        </w:rPr>
        <w:t>mployees would be in a Facility,</w:t>
      </w:r>
      <w:r w:rsidR="00A046D5">
        <w:rPr>
          <w:rFonts w:ascii="Arial" w:hAnsi="Arial" w:cs="Arial"/>
          <w:b/>
          <w:i/>
          <w:color w:val="000000"/>
          <w:sz w:val="24"/>
          <w:szCs w:val="24"/>
        </w:rPr>
        <w:t xml:space="preserve"> </w:t>
      </w:r>
      <w:r w:rsidRPr="00A046D5">
        <w:rPr>
          <w:rFonts w:ascii="Arial" w:hAnsi="Arial" w:cs="Arial"/>
          <w:color w:val="000000"/>
          <w:sz w:val="24"/>
          <w:szCs w:val="24"/>
        </w:rPr>
        <w:t>but not in direct contact with any process or equipment.</w:t>
      </w:r>
      <w:r w:rsidRPr="00A046D5">
        <w:rPr>
          <w:rFonts w:ascii="Arial" w:hAnsi="Arial" w:cs="Arial"/>
          <w:sz w:val="24"/>
          <w:szCs w:val="24"/>
        </w:rPr>
        <w:t xml:space="preserve"> </w:t>
      </w:r>
      <w:r w:rsidR="001820C5">
        <w:rPr>
          <w:rFonts w:ascii="Arial" w:hAnsi="Arial" w:cs="Arial"/>
          <w:sz w:val="24"/>
          <w:szCs w:val="24"/>
        </w:rPr>
        <w:t xml:space="preserve">                                                                               </w:t>
      </w:r>
      <w:r w:rsidR="00BE1F41" w:rsidRPr="00A046D5">
        <w:rPr>
          <w:rFonts w:ascii="Arial" w:hAnsi="Arial" w:cs="Arial"/>
          <w:b/>
          <w:i/>
          <w:color w:val="000000"/>
          <w:sz w:val="20"/>
          <w:szCs w:val="20"/>
        </w:rPr>
        <w:t>(</w:t>
      </w:r>
      <w:proofErr w:type="gramStart"/>
      <w:r w:rsidR="00BE1F41" w:rsidRPr="00A046D5">
        <w:rPr>
          <w:rFonts w:ascii="Arial" w:hAnsi="Arial" w:cs="Arial"/>
          <w:b/>
          <w:i/>
          <w:color w:val="000000"/>
          <w:sz w:val="20"/>
          <w:szCs w:val="20"/>
        </w:rPr>
        <w:t>Level  “</w:t>
      </w:r>
      <w:proofErr w:type="gramEnd"/>
      <w:r w:rsidR="00BE1F41" w:rsidRPr="00A046D5">
        <w:rPr>
          <w:rFonts w:ascii="Arial" w:hAnsi="Arial" w:cs="Arial"/>
          <w:b/>
          <w:i/>
          <w:color w:val="000000"/>
          <w:sz w:val="20"/>
          <w:szCs w:val="20"/>
        </w:rPr>
        <w:t>B” Contractor Requirements)</w:t>
      </w:r>
    </w:p>
    <w:p w14:paraId="13040DA4" w14:textId="77777777" w:rsidR="00BE1F41" w:rsidRPr="004A29C5" w:rsidRDefault="00BE1F41" w:rsidP="00BE1F41">
      <w:pPr>
        <w:widowControl/>
        <w:tabs>
          <w:tab w:val="left" w:pos="540"/>
          <w:tab w:val="left" w:pos="900"/>
          <w:tab w:val="left" w:pos="2250"/>
        </w:tabs>
        <w:rPr>
          <w:rFonts w:ascii="Arial" w:hAnsi="Arial" w:cs="Arial"/>
          <w:b/>
          <w:i/>
          <w:color w:val="000000"/>
          <w:sz w:val="24"/>
          <w:szCs w:val="24"/>
        </w:rPr>
      </w:pPr>
    </w:p>
    <w:p w14:paraId="1D8BFEDC" w14:textId="77777777" w:rsidR="00FD4C05" w:rsidRPr="004A29C5" w:rsidRDefault="00FD4C05" w:rsidP="00FD4C05">
      <w:pPr>
        <w:widowControl/>
        <w:numPr>
          <w:ilvl w:val="1"/>
          <w:numId w:val="5"/>
        </w:numPr>
        <w:tabs>
          <w:tab w:val="left" w:pos="540"/>
          <w:tab w:val="left" w:pos="900"/>
          <w:tab w:val="left" w:pos="2250"/>
        </w:tabs>
        <w:ind w:left="900" w:hanging="540"/>
        <w:rPr>
          <w:rFonts w:ascii="Arial" w:hAnsi="Arial" w:cs="Arial"/>
          <w:color w:val="000000"/>
          <w:sz w:val="24"/>
          <w:szCs w:val="24"/>
          <w:u w:val="single"/>
        </w:rPr>
      </w:pPr>
      <w:r w:rsidRPr="004A29C5">
        <w:rPr>
          <w:rFonts w:ascii="Arial" w:hAnsi="Arial" w:cs="Arial"/>
          <w:b/>
          <w:color w:val="000000"/>
          <w:sz w:val="24"/>
          <w:szCs w:val="24"/>
        </w:rPr>
        <w:t>Vendor</w:t>
      </w:r>
      <w:r w:rsidR="0002685E" w:rsidRPr="004A29C5">
        <w:rPr>
          <w:rFonts w:ascii="Arial" w:hAnsi="Arial" w:cs="Arial"/>
          <w:b/>
          <w:color w:val="000000"/>
          <w:sz w:val="24"/>
          <w:szCs w:val="24"/>
        </w:rPr>
        <w:t xml:space="preserve"> </w:t>
      </w:r>
      <w:r w:rsidR="004A29C5" w:rsidRPr="004A29C5">
        <w:rPr>
          <w:rFonts w:ascii="Arial" w:hAnsi="Arial" w:cs="Arial"/>
          <w:b/>
          <w:color w:val="000000"/>
          <w:sz w:val="24"/>
          <w:szCs w:val="24"/>
        </w:rPr>
        <w:t>-</w:t>
      </w:r>
      <w:r w:rsidR="004A29C5" w:rsidRPr="004A29C5">
        <w:rPr>
          <w:rFonts w:ascii="Arial" w:hAnsi="Arial" w:cs="Arial"/>
          <w:color w:val="000000"/>
          <w:sz w:val="24"/>
          <w:szCs w:val="24"/>
        </w:rPr>
        <w:t xml:space="preserve"> Provides</w:t>
      </w:r>
      <w:r w:rsidRPr="004A29C5">
        <w:rPr>
          <w:rFonts w:ascii="Arial" w:hAnsi="Arial" w:cs="Arial"/>
          <w:color w:val="000000"/>
          <w:sz w:val="24"/>
          <w:szCs w:val="24"/>
        </w:rPr>
        <w:t xml:space="preserve"> services without the use of tools.  Examples </w:t>
      </w:r>
      <w:r w:rsidR="001820C5" w:rsidRPr="004A29C5">
        <w:rPr>
          <w:rFonts w:ascii="Arial" w:hAnsi="Arial" w:cs="Arial"/>
          <w:color w:val="000000"/>
          <w:sz w:val="24"/>
          <w:szCs w:val="24"/>
        </w:rPr>
        <w:t>include stocking</w:t>
      </w:r>
      <w:r w:rsidRPr="004A29C5">
        <w:rPr>
          <w:rFonts w:ascii="Arial" w:hAnsi="Arial" w:cs="Arial"/>
          <w:color w:val="000000"/>
          <w:sz w:val="24"/>
          <w:szCs w:val="24"/>
        </w:rPr>
        <w:t xml:space="preserve"> tools/supplies/PPE, water delivery service, laundry service, consultants. </w:t>
      </w:r>
    </w:p>
    <w:p w14:paraId="1EBCECD4" w14:textId="77777777" w:rsidR="00FD4C05" w:rsidRPr="004A29C5" w:rsidRDefault="00FD4C05" w:rsidP="00FD4C05">
      <w:pPr>
        <w:pStyle w:val="ListParagraph"/>
        <w:rPr>
          <w:rFonts w:ascii="Arial" w:hAnsi="Arial" w:cs="Arial"/>
          <w:color w:val="000000"/>
          <w:sz w:val="24"/>
          <w:szCs w:val="24"/>
          <w:u w:val="single"/>
        </w:rPr>
      </w:pPr>
    </w:p>
    <w:p w14:paraId="50D64F9D" w14:textId="77777777" w:rsidR="00FE5618" w:rsidRPr="004A29C5" w:rsidRDefault="00FE5618" w:rsidP="00FD4C05">
      <w:pPr>
        <w:pStyle w:val="BodyText"/>
        <w:numPr>
          <w:ilvl w:val="0"/>
          <w:numId w:val="5"/>
        </w:numPr>
        <w:spacing w:before="72" w:after="240"/>
        <w:ind w:right="125"/>
        <w:rPr>
          <w:rFonts w:cs="Arial"/>
          <w:sz w:val="24"/>
          <w:szCs w:val="24"/>
        </w:rPr>
      </w:pPr>
      <w:r w:rsidRPr="004A29C5">
        <w:rPr>
          <w:rFonts w:cs="Arial"/>
          <w:b/>
          <w:sz w:val="24"/>
          <w:szCs w:val="24"/>
          <w:u w:val="single"/>
        </w:rPr>
        <w:t>RECOMMENDATIONS:</w:t>
      </w:r>
    </w:p>
    <w:p w14:paraId="48B928A1" w14:textId="77777777" w:rsidR="00FD4C05" w:rsidRPr="004A29C5" w:rsidRDefault="00344E70" w:rsidP="00FE5618">
      <w:pPr>
        <w:pStyle w:val="BodyText"/>
        <w:spacing w:before="72" w:after="240"/>
        <w:ind w:left="360" w:right="125" w:firstLine="0"/>
        <w:rPr>
          <w:rFonts w:cs="Arial"/>
          <w:sz w:val="24"/>
          <w:szCs w:val="24"/>
        </w:rPr>
      </w:pPr>
      <w:r w:rsidRPr="004A29C5">
        <w:rPr>
          <w:rFonts w:cs="Arial"/>
          <w:sz w:val="24"/>
          <w:szCs w:val="24"/>
        </w:rPr>
        <w:t>W</w:t>
      </w:r>
      <w:r w:rsidR="009D5CD7" w:rsidRPr="004A29C5">
        <w:rPr>
          <w:rFonts w:cs="Arial"/>
          <w:sz w:val="24"/>
          <w:szCs w:val="24"/>
        </w:rPr>
        <w:t xml:space="preserve">e </w:t>
      </w:r>
      <w:r w:rsidRPr="004A29C5">
        <w:rPr>
          <w:rFonts w:cs="Arial"/>
          <w:sz w:val="24"/>
          <w:szCs w:val="24"/>
        </w:rPr>
        <w:t>recommend</w:t>
      </w:r>
      <w:r w:rsidR="009D5CD7" w:rsidRPr="004A29C5">
        <w:rPr>
          <w:rFonts w:cs="Arial"/>
          <w:sz w:val="24"/>
          <w:szCs w:val="24"/>
        </w:rPr>
        <w:t xml:space="preserve"> you review the following with each of your</w:t>
      </w:r>
      <w:r w:rsidR="009D5CD7" w:rsidRPr="004A29C5">
        <w:rPr>
          <w:rFonts w:cs="Arial"/>
          <w:spacing w:val="-22"/>
          <w:sz w:val="24"/>
          <w:szCs w:val="24"/>
        </w:rPr>
        <w:t xml:space="preserve"> </w:t>
      </w:r>
      <w:r w:rsidR="009D5CD7" w:rsidRPr="004A29C5">
        <w:rPr>
          <w:rFonts w:cs="Arial"/>
          <w:sz w:val="24"/>
          <w:szCs w:val="24"/>
        </w:rPr>
        <w:t>employees:</w:t>
      </w:r>
    </w:p>
    <w:p w14:paraId="0258863A" w14:textId="77777777" w:rsidR="00FD4C05" w:rsidRPr="004A29C5" w:rsidRDefault="009A4E0B" w:rsidP="0002685E">
      <w:pPr>
        <w:pStyle w:val="BodyText"/>
        <w:numPr>
          <w:ilvl w:val="1"/>
          <w:numId w:val="5"/>
        </w:numPr>
        <w:spacing w:before="72" w:after="240"/>
        <w:ind w:left="900" w:right="125" w:hanging="540"/>
        <w:rPr>
          <w:rFonts w:cs="Arial"/>
          <w:sz w:val="24"/>
          <w:szCs w:val="24"/>
        </w:rPr>
      </w:pPr>
      <w:r w:rsidRPr="004A29C5">
        <w:rPr>
          <w:rFonts w:cs="Arial"/>
          <w:sz w:val="24"/>
          <w:szCs w:val="24"/>
        </w:rPr>
        <w:t xml:space="preserve">Do not take </w:t>
      </w:r>
      <w:r w:rsidR="009D5CD7" w:rsidRPr="004A29C5">
        <w:rPr>
          <w:rFonts w:cs="Arial"/>
          <w:sz w:val="24"/>
          <w:szCs w:val="24"/>
        </w:rPr>
        <w:t>pictures in our facility without prior authorization and</w:t>
      </w:r>
      <w:r w:rsidR="009D5CD7" w:rsidRPr="004A29C5">
        <w:rPr>
          <w:rFonts w:cs="Arial"/>
          <w:spacing w:val="-8"/>
          <w:sz w:val="24"/>
          <w:szCs w:val="24"/>
        </w:rPr>
        <w:t xml:space="preserve"> </w:t>
      </w:r>
      <w:r w:rsidR="009D5CD7" w:rsidRPr="004A29C5">
        <w:rPr>
          <w:rFonts w:cs="Arial"/>
          <w:sz w:val="24"/>
          <w:szCs w:val="24"/>
        </w:rPr>
        <w:t>review.</w:t>
      </w:r>
    </w:p>
    <w:p w14:paraId="19221B77" w14:textId="77777777" w:rsidR="00FD4C05" w:rsidRPr="004A29C5" w:rsidRDefault="009A4E0B" w:rsidP="0002685E">
      <w:pPr>
        <w:pStyle w:val="BodyText"/>
        <w:numPr>
          <w:ilvl w:val="1"/>
          <w:numId w:val="5"/>
        </w:numPr>
        <w:spacing w:before="72" w:after="240"/>
        <w:ind w:left="900" w:right="125" w:hanging="540"/>
        <w:rPr>
          <w:rFonts w:cs="Arial"/>
          <w:sz w:val="24"/>
          <w:szCs w:val="24"/>
        </w:rPr>
      </w:pPr>
      <w:r w:rsidRPr="004A29C5">
        <w:rPr>
          <w:rFonts w:cs="Arial"/>
          <w:sz w:val="24"/>
          <w:szCs w:val="24"/>
        </w:rPr>
        <w:t>Do not</w:t>
      </w:r>
      <w:r w:rsidR="009D5CD7" w:rsidRPr="004A29C5">
        <w:rPr>
          <w:rFonts w:cs="Arial"/>
          <w:sz w:val="24"/>
          <w:szCs w:val="24"/>
        </w:rPr>
        <w:t xml:space="preserve"> talk on cell phones while driving or operating any</w:t>
      </w:r>
      <w:r w:rsidR="009D5CD7" w:rsidRPr="004A29C5">
        <w:rPr>
          <w:rFonts w:cs="Arial"/>
          <w:spacing w:val="-6"/>
          <w:sz w:val="24"/>
          <w:szCs w:val="24"/>
        </w:rPr>
        <w:t xml:space="preserve"> </w:t>
      </w:r>
      <w:r w:rsidR="009D5CD7" w:rsidRPr="004A29C5">
        <w:rPr>
          <w:rFonts w:cs="Arial"/>
          <w:sz w:val="24"/>
          <w:szCs w:val="24"/>
        </w:rPr>
        <w:t>equipment.</w:t>
      </w:r>
    </w:p>
    <w:p w14:paraId="4C846725" w14:textId="77777777" w:rsidR="00FD4C05" w:rsidRPr="004A29C5" w:rsidRDefault="0002747D" w:rsidP="0002685E">
      <w:pPr>
        <w:pStyle w:val="BodyText"/>
        <w:numPr>
          <w:ilvl w:val="1"/>
          <w:numId w:val="5"/>
        </w:numPr>
        <w:spacing w:before="72" w:after="240"/>
        <w:ind w:left="900" w:right="125" w:hanging="540"/>
        <w:rPr>
          <w:rFonts w:cs="Arial"/>
          <w:sz w:val="24"/>
          <w:szCs w:val="24"/>
        </w:rPr>
      </w:pPr>
      <w:r w:rsidRPr="004A29C5">
        <w:rPr>
          <w:rFonts w:cs="Arial"/>
          <w:sz w:val="24"/>
          <w:szCs w:val="24"/>
        </w:rPr>
        <w:t xml:space="preserve">Violations of the </w:t>
      </w:r>
      <w:proofErr w:type="gramStart"/>
      <w:r w:rsidRPr="004A29C5">
        <w:rPr>
          <w:rFonts w:cs="Arial"/>
          <w:sz w:val="24"/>
          <w:szCs w:val="24"/>
        </w:rPr>
        <w:t>aforementioned</w:t>
      </w:r>
      <w:r w:rsidR="009D5CD7" w:rsidRPr="004A29C5">
        <w:rPr>
          <w:rFonts w:cs="Arial"/>
          <w:sz w:val="24"/>
          <w:szCs w:val="24"/>
        </w:rPr>
        <w:t xml:space="preserve"> rules</w:t>
      </w:r>
      <w:proofErr w:type="gramEnd"/>
      <w:r w:rsidR="009D5CD7" w:rsidRPr="004A29C5">
        <w:rPr>
          <w:rFonts w:cs="Arial"/>
          <w:sz w:val="24"/>
          <w:szCs w:val="24"/>
        </w:rPr>
        <w:t xml:space="preserve"> will result in </w:t>
      </w:r>
      <w:r w:rsidRPr="004A29C5">
        <w:rPr>
          <w:rFonts w:cs="Arial"/>
          <w:sz w:val="24"/>
          <w:szCs w:val="24"/>
        </w:rPr>
        <w:t>device</w:t>
      </w:r>
      <w:r w:rsidR="009A4E0B" w:rsidRPr="004A29C5">
        <w:rPr>
          <w:rFonts w:cs="Arial"/>
          <w:sz w:val="24"/>
          <w:szCs w:val="24"/>
        </w:rPr>
        <w:t xml:space="preserve"> </w:t>
      </w:r>
      <w:r w:rsidR="009D5CD7" w:rsidRPr="004A29C5">
        <w:rPr>
          <w:rFonts w:cs="Arial"/>
          <w:sz w:val="24"/>
          <w:szCs w:val="24"/>
        </w:rPr>
        <w:t>confiscation</w:t>
      </w:r>
      <w:r w:rsidR="009A4E0B" w:rsidRPr="004A29C5">
        <w:rPr>
          <w:rFonts w:cs="Arial"/>
          <w:sz w:val="24"/>
          <w:szCs w:val="24"/>
        </w:rPr>
        <w:t>.</w:t>
      </w:r>
    </w:p>
    <w:p w14:paraId="0E75C8CA" w14:textId="77777777" w:rsidR="00FD4C05" w:rsidRDefault="00C5002C" w:rsidP="0002685E">
      <w:pPr>
        <w:pStyle w:val="BodyText"/>
        <w:numPr>
          <w:ilvl w:val="1"/>
          <w:numId w:val="5"/>
        </w:numPr>
        <w:spacing w:before="72" w:after="240"/>
        <w:ind w:left="900" w:right="125" w:hanging="540"/>
        <w:rPr>
          <w:rFonts w:cs="Arial"/>
          <w:sz w:val="24"/>
          <w:szCs w:val="24"/>
        </w:rPr>
      </w:pPr>
      <w:r w:rsidRPr="004A29C5">
        <w:rPr>
          <w:rFonts w:cs="Arial"/>
          <w:sz w:val="24"/>
          <w:szCs w:val="24"/>
        </w:rPr>
        <w:t>ATI does not permit f</w:t>
      </w:r>
      <w:r w:rsidR="009D5CD7" w:rsidRPr="004A29C5">
        <w:rPr>
          <w:rFonts w:cs="Arial"/>
          <w:sz w:val="24"/>
          <w:szCs w:val="24"/>
        </w:rPr>
        <w:t xml:space="preserve">oreign nationals (non-United States citizens) on site without a </w:t>
      </w:r>
      <w:proofErr w:type="gramStart"/>
      <w:r w:rsidR="009D5CD7" w:rsidRPr="004A29C5">
        <w:rPr>
          <w:rFonts w:cs="Arial"/>
          <w:sz w:val="24"/>
          <w:szCs w:val="24"/>
        </w:rPr>
        <w:t>full</w:t>
      </w:r>
      <w:r w:rsidR="009D5CD7" w:rsidRPr="004A29C5">
        <w:rPr>
          <w:rFonts w:cs="Arial"/>
          <w:spacing w:val="-30"/>
          <w:sz w:val="24"/>
          <w:szCs w:val="24"/>
        </w:rPr>
        <w:t xml:space="preserve"> </w:t>
      </w:r>
      <w:r w:rsidR="009D5CD7" w:rsidRPr="004A29C5">
        <w:rPr>
          <w:rFonts w:cs="Arial"/>
          <w:sz w:val="24"/>
          <w:szCs w:val="24"/>
        </w:rPr>
        <w:t>time</w:t>
      </w:r>
      <w:proofErr w:type="gramEnd"/>
      <w:r w:rsidR="009D5CD7" w:rsidRPr="004A29C5">
        <w:rPr>
          <w:rFonts w:cs="Arial"/>
          <w:sz w:val="24"/>
          <w:szCs w:val="24"/>
        </w:rPr>
        <w:t xml:space="preserve"> company</w:t>
      </w:r>
      <w:r w:rsidR="009A4E0B" w:rsidRPr="004A29C5">
        <w:rPr>
          <w:rFonts w:cs="Arial"/>
          <w:sz w:val="24"/>
          <w:szCs w:val="24"/>
        </w:rPr>
        <w:t xml:space="preserve"> (ATI)</w:t>
      </w:r>
      <w:r w:rsidR="009D5CD7" w:rsidRPr="004A29C5">
        <w:rPr>
          <w:rFonts w:cs="Arial"/>
          <w:sz w:val="24"/>
          <w:szCs w:val="24"/>
        </w:rPr>
        <w:t xml:space="preserve"> escort. </w:t>
      </w:r>
      <w:r w:rsidRPr="004A29C5">
        <w:rPr>
          <w:rFonts w:cs="Arial"/>
          <w:sz w:val="24"/>
          <w:szCs w:val="24"/>
        </w:rPr>
        <w:t xml:space="preserve">We will not issue a </w:t>
      </w:r>
      <w:r w:rsidR="009D5CD7" w:rsidRPr="004A29C5">
        <w:rPr>
          <w:rFonts w:cs="Arial"/>
          <w:sz w:val="24"/>
          <w:szCs w:val="24"/>
        </w:rPr>
        <w:t>contractor badge to foreign nationals from any</w:t>
      </w:r>
      <w:r w:rsidR="009D5CD7" w:rsidRPr="004A29C5">
        <w:rPr>
          <w:rFonts w:cs="Arial"/>
          <w:spacing w:val="-21"/>
          <w:sz w:val="24"/>
          <w:szCs w:val="24"/>
        </w:rPr>
        <w:t xml:space="preserve"> </w:t>
      </w:r>
      <w:r w:rsidR="009D5CD7" w:rsidRPr="004A29C5">
        <w:rPr>
          <w:rFonts w:cs="Arial"/>
          <w:sz w:val="24"/>
          <w:szCs w:val="24"/>
        </w:rPr>
        <w:t>country.</w:t>
      </w:r>
    </w:p>
    <w:p w14:paraId="57A4B8C2" w14:textId="77777777" w:rsidR="001820C5" w:rsidRPr="00C75A93" w:rsidRDefault="001820C5" w:rsidP="001820C5">
      <w:pPr>
        <w:pStyle w:val="BodyText"/>
        <w:numPr>
          <w:ilvl w:val="1"/>
          <w:numId w:val="5"/>
        </w:numPr>
        <w:spacing w:before="72" w:after="240"/>
        <w:ind w:left="900" w:right="125" w:hanging="540"/>
        <w:rPr>
          <w:rFonts w:cs="Arial"/>
          <w:sz w:val="24"/>
          <w:szCs w:val="24"/>
        </w:rPr>
      </w:pPr>
      <w:r w:rsidRPr="00C75A93">
        <w:rPr>
          <w:rFonts w:cs="Arial"/>
          <w:sz w:val="24"/>
          <w:szCs w:val="24"/>
        </w:rPr>
        <w:t>Do not post anything including photos on any social media sites regarding ATI or while onsite at an ATI plant.</w:t>
      </w:r>
    </w:p>
    <w:p w14:paraId="6550E056" w14:textId="77777777" w:rsidR="001820C5" w:rsidRDefault="001820C5" w:rsidP="001820C5">
      <w:pPr>
        <w:pStyle w:val="BodyText"/>
        <w:spacing w:before="72" w:after="240"/>
        <w:ind w:right="125" w:hanging="100"/>
        <w:rPr>
          <w:rFonts w:cs="Arial"/>
          <w:sz w:val="24"/>
          <w:szCs w:val="24"/>
        </w:rPr>
      </w:pPr>
    </w:p>
    <w:p w14:paraId="6ABB38BA" w14:textId="77777777" w:rsidR="001820C5" w:rsidRPr="004A29C5" w:rsidRDefault="001820C5" w:rsidP="001820C5">
      <w:pPr>
        <w:pStyle w:val="BodyText"/>
        <w:spacing w:before="72" w:after="240"/>
        <w:ind w:right="125" w:hanging="100"/>
        <w:rPr>
          <w:rFonts w:cs="Arial"/>
          <w:sz w:val="24"/>
          <w:szCs w:val="24"/>
        </w:rPr>
      </w:pPr>
    </w:p>
    <w:p w14:paraId="2B7C3095" w14:textId="77777777" w:rsidR="00FE5618" w:rsidRPr="004A29C5" w:rsidRDefault="00FE5618" w:rsidP="00FD4C05">
      <w:pPr>
        <w:pStyle w:val="BodyText"/>
        <w:numPr>
          <w:ilvl w:val="0"/>
          <w:numId w:val="5"/>
        </w:numPr>
        <w:spacing w:before="72" w:after="240"/>
        <w:ind w:right="125"/>
        <w:rPr>
          <w:rFonts w:cs="Arial"/>
          <w:sz w:val="24"/>
          <w:szCs w:val="24"/>
        </w:rPr>
      </w:pPr>
      <w:r w:rsidRPr="004A29C5">
        <w:rPr>
          <w:rFonts w:cs="Arial"/>
          <w:b/>
          <w:sz w:val="24"/>
          <w:szCs w:val="24"/>
          <w:u w:val="single"/>
        </w:rPr>
        <w:t>PPE:</w:t>
      </w:r>
    </w:p>
    <w:p w14:paraId="56608504" w14:textId="77777777" w:rsidR="00FD4C05" w:rsidRPr="004A29C5" w:rsidRDefault="009D5CD7" w:rsidP="00FE5618">
      <w:pPr>
        <w:pStyle w:val="BodyText"/>
        <w:spacing w:before="72" w:after="240"/>
        <w:ind w:left="360" w:right="125" w:firstLine="0"/>
        <w:rPr>
          <w:rFonts w:cs="Arial"/>
          <w:sz w:val="24"/>
          <w:szCs w:val="24"/>
        </w:rPr>
      </w:pPr>
      <w:r w:rsidRPr="004A29C5">
        <w:rPr>
          <w:rFonts w:cs="Arial"/>
          <w:sz w:val="24"/>
          <w:szCs w:val="24"/>
        </w:rPr>
        <w:t xml:space="preserve">All contractor employees must have the following basic PPE </w:t>
      </w:r>
      <w:r w:rsidR="0002747D" w:rsidRPr="004A29C5">
        <w:rPr>
          <w:rFonts w:cs="Arial"/>
          <w:sz w:val="24"/>
          <w:szCs w:val="24"/>
        </w:rPr>
        <w:t>to enter</w:t>
      </w:r>
      <w:r w:rsidRPr="004A29C5">
        <w:rPr>
          <w:rFonts w:cs="Arial"/>
          <w:sz w:val="24"/>
          <w:szCs w:val="24"/>
        </w:rPr>
        <w:t xml:space="preserve"> our</w:t>
      </w:r>
      <w:r w:rsidRPr="004A29C5">
        <w:rPr>
          <w:rFonts w:cs="Arial"/>
          <w:spacing w:val="-14"/>
          <w:sz w:val="24"/>
          <w:szCs w:val="24"/>
        </w:rPr>
        <w:t xml:space="preserve"> </w:t>
      </w:r>
      <w:r w:rsidRPr="004A29C5">
        <w:rPr>
          <w:rFonts w:cs="Arial"/>
          <w:sz w:val="24"/>
          <w:szCs w:val="24"/>
        </w:rPr>
        <w:t>facility</w:t>
      </w:r>
      <w:r w:rsidR="0002747D" w:rsidRPr="004A29C5">
        <w:rPr>
          <w:rFonts w:cs="Arial"/>
          <w:sz w:val="24"/>
          <w:szCs w:val="24"/>
        </w:rPr>
        <w:t>:</w:t>
      </w:r>
    </w:p>
    <w:p w14:paraId="4FDBCFD5" w14:textId="77777777" w:rsidR="00FD4C05" w:rsidRPr="004A29C5" w:rsidRDefault="009D5CD7" w:rsidP="00FD4C05">
      <w:pPr>
        <w:pStyle w:val="BodyText"/>
        <w:numPr>
          <w:ilvl w:val="1"/>
          <w:numId w:val="5"/>
        </w:numPr>
        <w:spacing w:before="72" w:after="240"/>
        <w:ind w:right="125"/>
        <w:rPr>
          <w:rFonts w:cs="Arial"/>
          <w:sz w:val="24"/>
          <w:szCs w:val="24"/>
        </w:rPr>
      </w:pPr>
      <w:r w:rsidRPr="004A29C5">
        <w:rPr>
          <w:rFonts w:cs="Arial"/>
          <w:b/>
          <w:sz w:val="24"/>
          <w:szCs w:val="24"/>
        </w:rPr>
        <w:t>Safety glasses</w:t>
      </w:r>
      <w:r w:rsidRPr="004A29C5">
        <w:rPr>
          <w:rFonts w:cs="Arial"/>
          <w:sz w:val="24"/>
          <w:szCs w:val="24"/>
        </w:rPr>
        <w:t xml:space="preserve"> with side shields (foam lined are recommended, but not</w:t>
      </w:r>
      <w:r w:rsidRPr="004A29C5">
        <w:rPr>
          <w:rFonts w:cs="Arial"/>
          <w:spacing w:val="-21"/>
          <w:sz w:val="24"/>
          <w:szCs w:val="24"/>
        </w:rPr>
        <w:t xml:space="preserve"> </w:t>
      </w:r>
      <w:r w:rsidRPr="004A29C5">
        <w:rPr>
          <w:rFonts w:cs="Arial"/>
          <w:sz w:val="24"/>
          <w:szCs w:val="24"/>
        </w:rPr>
        <w:t>required).</w:t>
      </w:r>
    </w:p>
    <w:p w14:paraId="3EC0EF01" w14:textId="77777777" w:rsidR="001820C5" w:rsidRDefault="0011755F" w:rsidP="00FD4C05">
      <w:pPr>
        <w:pStyle w:val="BodyText"/>
        <w:numPr>
          <w:ilvl w:val="1"/>
          <w:numId w:val="5"/>
        </w:numPr>
        <w:spacing w:before="72" w:after="240"/>
        <w:ind w:right="125"/>
        <w:rPr>
          <w:rFonts w:cs="Arial"/>
          <w:sz w:val="24"/>
          <w:szCs w:val="24"/>
        </w:rPr>
      </w:pPr>
      <w:r w:rsidRPr="004A29C5">
        <w:rPr>
          <w:rFonts w:cs="Arial"/>
          <w:b/>
          <w:sz w:val="24"/>
          <w:szCs w:val="24"/>
        </w:rPr>
        <w:t>Hard Hats;</w:t>
      </w:r>
      <w:r w:rsidRPr="004A29C5">
        <w:rPr>
          <w:rFonts w:cs="Arial"/>
          <w:sz w:val="24"/>
          <w:szCs w:val="24"/>
        </w:rPr>
        <w:t xml:space="preserve"> Place stickers in hard hats indicating the first</w:t>
      </w:r>
      <w:r w:rsidRPr="004A29C5">
        <w:rPr>
          <w:rFonts w:cs="Arial"/>
          <w:position w:val="10"/>
          <w:sz w:val="24"/>
          <w:szCs w:val="24"/>
        </w:rPr>
        <w:t xml:space="preserve"> </w:t>
      </w:r>
      <w:r w:rsidRPr="004A29C5">
        <w:rPr>
          <w:rFonts w:cs="Arial"/>
          <w:sz w:val="24"/>
          <w:szCs w:val="24"/>
        </w:rPr>
        <w:t>service date</w:t>
      </w:r>
      <w:r w:rsidR="0002747D" w:rsidRPr="004A29C5">
        <w:rPr>
          <w:rFonts w:cs="Arial"/>
          <w:sz w:val="24"/>
          <w:szCs w:val="24"/>
        </w:rPr>
        <w:t>.</w:t>
      </w:r>
      <w:r w:rsidRPr="004A29C5">
        <w:rPr>
          <w:rFonts w:cs="Arial"/>
          <w:sz w:val="24"/>
          <w:szCs w:val="24"/>
        </w:rPr>
        <w:t xml:space="preserve"> </w:t>
      </w:r>
      <w:r w:rsidR="0002747D" w:rsidRPr="004A29C5">
        <w:rPr>
          <w:rFonts w:cs="Arial"/>
          <w:sz w:val="24"/>
          <w:szCs w:val="24"/>
        </w:rPr>
        <w:t>R</w:t>
      </w:r>
      <w:r w:rsidRPr="004A29C5">
        <w:rPr>
          <w:rFonts w:cs="Arial"/>
          <w:sz w:val="24"/>
          <w:szCs w:val="24"/>
        </w:rPr>
        <w:t>eplace h</w:t>
      </w:r>
      <w:r w:rsidR="009D5CD7" w:rsidRPr="004A29C5">
        <w:rPr>
          <w:rFonts w:cs="Arial"/>
          <w:sz w:val="24"/>
          <w:szCs w:val="24"/>
        </w:rPr>
        <w:t xml:space="preserve">ard hats every 5 years from </w:t>
      </w:r>
      <w:r w:rsidR="009A4E0B" w:rsidRPr="004A29C5">
        <w:rPr>
          <w:rFonts w:cs="Arial"/>
          <w:sz w:val="24"/>
          <w:szCs w:val="24"/>
        </w:rPr>
        <w:t xml:space="preserve">the </w:t>
      </w:r>
      <w:r w:rsidR="009D5CD7" w:rsidRPr="004A29C5">
        <w:rPr>
          <w:rFonts w:cs="Arial"/>
          <w:sz w:val="24"/>
          <w:szCs w:val="24"/>
        </w:rPr>
        <w:t xml:space="preserve">date of </w:t>
      </w:r>
      <w:r w:rsidR="00C5002C" w:rsidRPr="004A29C5">
        <w:rPr>
          <w:rFonts w:cs="Arial"/>
          <w:sz w:val="24"/>
          <w:szCs w:val="24"/>
        </w:rPr>
        <w:t>first</w:t>
      </w:r>
      <w:r w:rsidR="009D5CD7" w:rsidRPr="004A29C5">
        <w:rPr>
          <w:rFonts w:cs="Arial"/>
          <w:spacing w:val="-1"/>
          <w:position w:val="10"/>
          <w:sz w:val="24"/>
          <w:szCs w:val="24"/>
        </w:rPr>
        <w:t xml:space="preserve"> </w:t>
      </w:r>
      <w:r w:rsidR="009D5CD7" w:rsidRPr="004A29C5">
        <w:rPr>
          <w:rFonts w:cs="Arial"/>
          <w:sz w:val="24"/>
          <w:szCs w:val="24"/>
        </w:rPr>
        <w:t>service.</w:t>
      </w:r>
      <w:r w:rsidR="009D5CD7" w:rsidRPr="004A29C5">
        <w:rPr>
          <w:rFonts w:cs="Arial"/>
          <w:spacing w:val="23"/>
          <w:sz w:val="24"/>
          <w:szCs w:val="24"/>
        </w:rPr>
        <w:t xml:space="preserve"> </w:t>
      </w:r>
      <w:r w:rsidRPr="004A29C5">
        <w:rPr>
          <w:rFonts w:cs="Arial"/>
          <w:spacing w:val="23"/>
          <w:sz w:val="24"/>
          <w:szCs w:val="24"/>
        </w:rPr>
        <w:t xml:space="preserve"> </w:t>
      </w:r>
      <w:r w:rsidR="009A4E0B" w:rsidRPr="004A29C5">
        <w:rPr>
          <w:rFonts w:cs="Arial"/>
          <w:spacing w:val="23"/>
          <w:sz w:val="24"/>
          <w:szCs w:val="24"/>
        </w:rPr>
        <w:t>H</w:t>
      </w:r>
      <w:r w:rsidR="00C5002C" w:rsidRPr="004A29C5">
        <w:rPr>
          <w:rFonts w:cs="Arial"/>
          <w:sz w:val="24"/>
          <w:szCs w:val="24"/>
        </w:rPr>
        <w:t xml:space="preserve">ard hats are </w:t>
      </w:r>
      <w:r w:rsidR="009A4E0B" w:rsidRPr="004A29C5">
        <w:rPr>
          <w:rFonts w:cs="Arial"/>
          <w:sz w:val="24"/>
          <w:szCs w:val="24"/>
        </w:rPr>
        <w:t>required</w:t>
      </w:r>
      <w:r w:rsidR="00C5002C" w:rsidRPr="004A29C5">
        <w:rPr>
          <w:rFonts w:cs="Arial"/>
          <w:sz w:val="24"/>
          <w:szCs w:val="24"/>
        </w:rPr>
        <w:t xml:space="preserve"> when welding and</w:t>
      </w:r>
      <w:r w:rsidR="00C5002C" w:rsidRPr="004A29C5">
        <w:rPr>
          <w:rFonts w:cs="Arial"/>
          <w:spacing w:val="-18"/>
          <w:sz w:val="24"/>
          <w:szCs w:val="24"/>
        </w:rPr>
        <w:t xml:space="preserve"> </w:t>
      </w:r>
      <w:r w:rsidR="00C5002C" w:rsidRPr="004A29C5">
        <w:rPr>
          <w:rFonts w:cs="Arial"/>
          <w:sz w:val="24"/>
          <w:szCs w:val="24"/>
        </w:rPr>
        <w:t>grinding.</w:t>
      </w:r>
    </w:p>
    <w:p w14:paraId="0A9DBDED" w14:textId="77777777" w:rsidR="001820C5" w:rsidRDefault="001820C5" w:rsidP="001820C5">
      <w:pPr>
        <w:pStyle w:val="BodyText"/>
        <w:numPr>
          <w:ilvl w:val="1"/>
          <w:numId w:val="5"/>
        </w:numPr>
        <w:spacing w:before="72" w:after="240"/>
        <w:ind w:right="125"/>
        <w:rPr>
          <w:rFonts w:cs="Arial"/>
          <w:b/>
          <w:sz w:val="24"/>
          <w:szCs w:val="24"/>
        </w:rPr>
      </w:pPr>
      <w:r w:rsidRPr="004A29C5">
        <w:rPr>
          <w:rFonts w:cs="Arial"/>
          <w:b/>
          <w:sz w:val="24"/>
          <w:szCs w:val="24"/>
        </w:rPr>
        <w:t>Steel Toed Safety Shoes</w:t>
      </w:r>
      <w:r w:rsidRPr="004A29C5">
        <w:rPr>
          <w:rFonts w:cs="Arial"/>
          <w:sz w:val="24"/>
          <w:szCs w:val="24"/>
        </w:rPr>
        <w:t xml:space="preserve"> </w:t>
      </w:r>
      <w:r w:rsidRPr="0026795A">
        <w:rPr>
          <w:rFonts w:cs="Arial"/>
          <w:b/>
          <w:sz w:val="24"/>
          <w:szCs w:val="24"/>
          <w:u w:val="single"/>
        </w:rPr>
        <w:t>with</w:t>
      </w:r>
      <w:r w:rsidRPr="0026795A">
        <w:rPr>
          <w:rFonts w:cs="Arial"/>
          <w:b/>
          <w:spacing w:val="-20"/>
          <w:sz w:val="24"/>
          <w:szCs w:val="24"/>
          <w:u w:val="single"/>
        </w:rPr>
        <w:t xml:space="preserve"> </w:t>
      </w:r>
      <w:r w:rsidRPr="0026795A">
        <w:rPr>
          <w:rFonts w:cs="Arial"/>
          <w:b/>
          <w:sz w:val="24"/>
          <w:szCs w:val="24"/>
          <w:u w:val="single"/>
        </w:rPr>
        <w:t>metatarsal guards</w:t>
      </w:r>
      <w:r w:rsidRPr="0026795A">
        <w:rPr>
          <w:rFonts w:cs="Arial"/>
          <w:sz w:val="24"/>
          <w:szCs w:val="24"/>
        </w:rPr>
        <w:t xml:space="preserve"> </w:t>
      </w:r>
      <w:r w:rsidRPr="004A29C5">
        <w:rPr>
          <w:rFonts w:cs="Arial"/>
          <w:sz w:val="24"/>
          <w:szCs w:val="24"/>
        </w:rPr>
        <w:t>meeting ANSI Standard Z41-1991.</w:t>
      </w:r>
    </w:p>
    <w:p w14:paraId="608BE84A" w14:textId="77777777" w:rsidR="00FD4C05" w:rsidRPr="004A29C5" w:rsidRDefault="001820C5" w:rsidP="001820C5">
      <w:pPr>
        <w:pStyle w:val="BodyText"/>
        <w:numPr>
          <w:ilvl w:val="1"/>
          <w:numId w:val="5"/>
        </w:numPr>
        <w:spacing w:before="72" w:after="240"/>
        <w:ind w:right="125"/>
        <w:rPr>
          <w:rFonts w:cs="Arial"/>
          <w:sz w:val="24"/>
          <w:szCs w:val="24"/>
        </w:rPr>
      </w:pPr>
      <w:r w:rsidRPr="001820C5">
        <w:rPr>
          <w:rFonts w:cs="Arial"/>
          <w:b/>
          <w:sz w:val="24"/>
          <w:szCs w:val="24"/>
        </w:rPr>
        <w:t>Additional job specific PPE</w:t>
      </w:r>
      <w:r w:rsidRPr="001820C5">
        <w:rPr>
          <w:rFonts w:cs="Arial"/>
          <w:sz w:val="24"/>
          <w:szCs w:val="24"/>
        </w:rPr>
        <w:t xml:space="preserve"> based on the work you are performing.  It is the contractor’s responsibility to provide required PPE to their employees. (Note: Contractors may purchase their safety equipment through Mallory Co at ATI’s special pricing by contacting Mallory Co Customer Service at 360-690-8200).</w:t>
      </w:r>
      <w:r w:rsidR="00FD4C05" w:rsidRPr="004A29C5">
        <w:rPr>
          <w:rFonts w:cs="Arial"/>
          <w:sz w:val="24"/>
          <w:szCs w:val="24"/>
        </w:rPr>
        <w:tab/>
      </w:r>
    </w:p>
    <w:p w14:paraId="725B4BC0" w14:textId="77777777" w:rsidR="00FD4C05" w:rsidRPr="004A29C5" w:rsidRDefault="009D5CD7" w:rsidP="00FD4C05">
      <w:pPr>
        <w:pStyle w:val="BodyText"/>
        <w:numPr>
          <w:ilvl w:val="0"/>
          <w:numId w:val="5"/>
        </w:numPr>
        <w:spacing w:before="72" w:after="240"/>
        <w:ind w:right="125"/>
        <w:rPr>
          <w:rFonts w:cs="Arial"/>
          <w:sz w:val="24"/>
          <w:szCs w:val="24"/>
        </w:rPr>
      </w:pPr>
      <w:r w:rsidRPr="004A29C5">
        <w:rPr>
          <w:rFonts w:cs="Arial"/>
          <w:sz w:val="24"/>
          <w:szCs w:val="24"/>
        </w:rPr>
        <w:t xml:space="preserve">All contractor employees </w:t>
      </w:r>
      <w:r w:rsidR="009A4E0B" w:rsidRPr="004A29C5">
        <w:rPr>
          <w:rFonts w:cs="Arial"/>
          <w:sz w:val="24"/>
          <w:szCs w:val="24"/>
        </w:rPr>
        <w:t>are</w:t>
      </w:r>
      <w:r w:rsidRPr="004A29C5">
        <w:rPr>
          <w:rFonts w:cs="Arial"/>
          <w:sz w:val="24"/>
          <w:szCs w:val="24"/>
        </w:rPr>
        <w:t xml:space="preserve"> required to have some form of company logo on</w:t>
      </w:r>
      <w:r w:rsidRPr="004A29C5">
        <w:rPr>
          <w:rFonts w:cs="Arial"/>
          <w:spacing w:val="-17"/>
          <w:sz w:val="24"/>
          <w:szCs w:val="24"/>
        </w:rPr>
        <w:t xml:space="preserve"> </w:t>
      </w:r>
      <w:r w:rsidRPr="004A29C5">
        <w:rPr>
          <w:rFonts w:cs="Arial"/>
          <w:sz w:val="24"/>
          <w:szCs w:val="24"/>
        </w:rPr>
        <w:t xml:space="preserve">their clothing or </w:t>
      </w:r>
      <w:r w:rsidR="009A4E0B" w:rsidRPr="004A29C5">
        <w:rPr>
          <w:rFonts w:cs="Arial"/>
          <w:sz w:val="24"/>
          <w:szCs w:val="24"/>
        </w:rPr>
        <w:t>hardhat</w:t>
      </w:r>
      <w:r w:rsidRPr="004A29C5">
        <w:rPr>
          <w:rFonts w:cs="Arial"/>
          <w:sz w:val="24"/>
          <w:szCs w:val="24"/>
        </w:rPr>
        <w:t xml:space="preserve"> </w:t>
      </w:r>
      <w:r w:rsidR="009A4E0B" w:rsidRPr="004A29C5">
        <w:rPr>
          <w:rFonts w:cs="Arial"/>
          <w:sz w:val="24"/>
          <w:szCs w:val="24"/>
        </w:rPr>
        <w:t xml:space="preserve">clearly identifying the </w:t>
      </w:r>
      <w:r w:rsidRPr="004A29C5">
        <w:rPr>
          <w:rFonts w:cs="Arial"/>
          <w:sz w:val="24"/>
          <w:szCs w:val="24"/>
        </w:rPr>
        <w:t>company</w:t>
      </w:r>
      <w:r w:rsidR="009A4E0B" w:rsidRPr="004A29C5">
        <w:rPr>
          <w:rFonts w:cs="Arial"/>
          <w:sz w:val="24"/>
          <w:szCs w:val="24"/>
        </w:rPr>
        <w:t xml:space="preserve"> for which they work</w:t>
      </w:r>
      <w:r w:rsidRPr="004A29C5">
        <w:rPr>
          <w:rFonts w:cs="Arial"/>
          <w:sz w:val="24"/>
          <w:szCs w:val="24"/>
        </w:rPr>
        <w:t>.</w:t>
      </w:r>
      <w:r w:rsidRPr="004A29C5">
        <w:rPr>
          <w:rFonts w:cs="Arial"/>
          <w:spacing w:val="41"/>
          <w:sz w:val="24"/>
          <w:szCs w:val="24"/>
        </w:rPr>
        <w:t xml:space="preserve"> </w:t>
      </w:r>
      <w:r w:rsidRPr="004A29C5">
        <w:rPr>
          <w:rFonts w:cs="Arial"/>
          <w:sz w:val="24"/>
          <w:szCs w:val="24"/>
        </w:rPr>
        <w:t xml:space="preserve">The contractor’s employee must be identifiable from </w:t>
      </w:r>
      <w:proofErr w:type="gramStart"/>
      <w:r w:rsidRPr="004A29C5">
        <w:rPr>
          <w:rFonts w:cs="Arial"/>
          <w:sz w:val="24"/>
          <w:szCs w:val="24"/>
        </w:rPr>
        <w:t>a distance of 50</w:t>
      </w:r>
      <w:proofErr w:type="gramEnd"/>
      <w:r w:rsidR="009A4E0B" w:rsidRPr="004A29C5">
        <w:rPr>
          <w:rFonts w:cs="Arial"/>
          <w:sz w:val="24"/>
          <w:szCs w:val="24"/>
        </w:rPr>
        <w:t xml:space="preserve"> feet</w:t>
      </w:r>
      <w:r w:rsidRPr="004A29C5">
        <w:rPr>
          <w:rFonts w:cs="Arial"/>
          <w:sz w:val="24"/>
          <w:szCs w:val="24"/>
        </w:rPr>
        <w:t xml:space="preserve"> or</w:t>
      </w:r>
      <w:r w:rsidRPr="004A29C5">
        <w:rPr>
          <w:rFonts w:cs="Arial"/>
          <w:spacing w:val="-7"/>
          <w:sz w:val="24"/>
          <w:szCs w:val="24"/>
        </w:rPr>
        <w:t xml:space="preserve"> </w:t>
      </w:r>
      <w:r w:rsidRPr="004A29C5">
        <w:rPr>
          <w:rFonts w:cs="Arial"/>
          <w:sz w:val="24"/>
          <w:szCs w:val="24"/>
        </w:rPr>
        <w:t xml:space="preserve">beyond. </w:t>
      </w:r>
      <w:r w:rsidR="009A4E0B" w:rsidRPr="004A29C5">
        <w:rPr>
          <w:rFonts w:cs="Arial"/>
          <w:sz w:val="24"/>
          <w:szCs w:val="24"/>
        </w:rPr>
        <w:t>ATI recommends s</w:t>
      </w:r>
      <w:r w:rsidRPr="004A29C5">
        <w:rPr>
          <w:rFonts w:cs="Arial"/>
          <w:sz w:val="24"/>
          <w:szCs w:val="24"/>
        </w:rPr>
        <w:t>tandardizing to same color hard hats or providing company shirts/uniforms/vests.</w:t>
      </w:r>
    </w:p>
    <w:p w14:paraId="33760208" w14:textId="77777777" w:rsidR="00FD4C05" w:rsidRPr="004A29C5" w:rsidRDefault="009D5CD7" w:rsidP="00FD4C05">
      <w:pPr>
        <w:pStyle w:val="BodyText"/>
        <w:numPr>
          <w:ilvl w:val="0"/>
          <w:numId w:val="5"/>
        </w:numPr>
        <w:spacing w:before="72" w:after="240"/>
        <w:ind w:right="125"/>
        <w:rPr>
          <w:rFonts w:cs="Arial"/>
          <w:sz w:val="24"/>
          <w:szCs w:val="24"/>
        </w:rPr>
      </w:pPr>
      <w:r w:rsidRPr="004A29C5">
        <w:rPr>
          <w:rFonts w:cs="Arial"/>
          <w:sz w:val="24"/>
          <w:szCs w:val="24"/>
        </w:rPr>
        <w:t>The maximum speed limit in our plant is 15 MPH with several areas posted less than</w:t>
      </w:r>
      <w:r w:rsidRPr="004A29C5">
        <w:rPr>
          <w:rFonts w:cs="Arial"/>
          <w:spacing w:val="-19"/>
          <w:sz w:val="24"/>
          <w:szCs w:val="24"/>
        </w:rPr>
        <w:t xml:space="preserve"> </w:t>
      </w:r>
      <w:r w:rsidRPr="004A29C5">
        <w:rPr>
          <w:rFonts w:cs="Arial"/>
          <w:sz w:val="24"/>
          <w:szCs w:val="24"/>
        </w:rPr>
        <w:t>this.</w:t>
      </w:r>
    </w:p>
    <w:p w14:paraId="5138BB5B" w14:textId="77777777" w:rsidR="00FD4C05" w:rsidRPr="004A29C5" w:rsidRDefault="009D5CD7" w:rsidP="00FD4C05">
      <w:pPr>
        <w:pStyle w:val="BodyText"/>
        <w:numPr>
          <w:ilvl w:val="0"/>
          <w:numId w:val="5"/>
        </w:numPr>
        <w:spacing w:before="72" w:after="240"/>
        <w:ind w:right="125"/>
        <w:rPr>
          <w:rFonts w:cs="Arial"/>
          <w:sz w:val="24"/>
          <w:szCs w:val="24"/>
        </w:rPr>
      </w:pPr>
      <w:r w:rsidRPr="004A29C5">
        <w:rPr>
          <w:rFonts w:cs="Arial"/>
          <w:sz w:val="24"/>
          <w:szCs w:val="24"/>
        </w:rPr>
        <w:t>The back road is not for through traffic</w:t>
      </w:r>
      <w:r w:rsidR="009A4E0B" w:rsidRPr="004A29C5">
        <w:rPr>
          <w:rFonts w:cs="Arial"/>
          <w:sz w:val="24"/>
          <w:szCs w:val="24"/>
        </w:rPr>
        <w:t>;</w:t>
      </w:r>
      <w:r w:rsidRPr="004A29C5">
        <w:rPr>
          <w:rFonts w:cs="Arial"/>
          <w:sz w:val="24"/>
          <w:szCs w:val="24"/>
        </w:rPr>
        <w:t xml:space="preserve"> only </w:t>
      </w:r>
      <w:r w:rsidR="009A4E0B" w:rsidRPr="004A29C5">
        <w:rPr>
          <w:rFonts w:cs="Arial"/>
          <w:sz w:val="24"/>
          <w:szCs w:val="24"/>
        </w:rPr>
        <w:t>u</w:t>
      </w:r>
      <w:r w:rsidRPr="004A29C5">
        <w:rPr>
          <w:rFonts w:cs="Arial"/>
          <w:sz w:val="24"/>
          <w:szCs w:val="24"/>
        </w:rPr>
        <w:t>se</w:t>
      </w:r>
      <w:r w:rsidR="009A4E0B" w:rsidRPr="004A29C5">
        <w:rPr>
          <w:rFonts w:cs="Arial"/>
          <w:sz w:val="24"/>
          <w:szCs w:val="24"/>
        </w:rPr>
        <w:t xml:space="preserve"> this road</w:t>
      </w:r>
      <w:r w:rsidRPr="004A29C5">
        <w:rPr>
          <w:rFonts w:cs="Arial"/>
          <w:sz w:val="24"/>
          <w:szCs w:val="24"/>
        </w:rPr>
        <w:t xml:space="preserve"> if your project area is</w:t>
      </w:r>
      <w:r w:rsidRPr="004A29C5">
        <w:rPr>
          <w:rFonts w:cs="Arial"/>
          <w:spacing w:val="-26"/>
          <w:sz w:val="24"/>
          <w:szCs w:val="24"/>
        </w:rPr>
        <w:t xml:space="preserve"> </w:t>
      </w:r>
      <w:r w:rsidRPr="004A29C5">
        <w:rPr>
          <w:rFonts w:cs="Arial"/>
          <w:sz w:val="24"/>
          <w:szCs w:val="24"/>
        </w:rPr>
        <w:t xml:space="preserve">in either the Sand Chlorination </w:t>
      </w:r>
      <w:r w:rsidR="009A4E0B" w:rsidRPr="004A29C5">
        <w:rPr>
          <w:rFonts w:cs="Arial"/>
          <w:sz w:val="24"/>
          <w:szCs w:val="24"/>
        </w:rPr>
        <w:t>or the Separations</w:t>
      </w:r>
      <w:r w:rsidRPr="004A29C5">
        <w:rPr>
          <w:rFonts w:cs="Arial"/>
          <w:spacing w:val="-5"/>
          <w:sz w:val="24"/>
          <w:szCs w:val="24"/>
        </w:rPr>
        <w:t xml:space="preserve"> </w:t>
      </w:r>
      <w:r w:rsidRPr="004A29C5">
        <w:rPr>
          <w:rFonts w:cs="Arial"/>
          <w:sz w:val="24"/>
          <w:szCs w:val="24"/>
        </w:rPr>
        <w:t>departments.</w:t>
      </w:r>
    </w:p>
    <w:p w14:paraId="087872B8" w14:textId="77777777" w:rsidR="00FD4C05" w:rsidRPr="004A29C5" w:rsidRDefault="009D5CD7" w:rsidP="00FD4C05">
      <w:pPr>
        <w:pStyle w:val="BodyText"/>
        <w:numPr>
          <w:ilvl w:val="0"/>
          <w:numId w:val="5"/>
        </w:numPr>
        <w:tabs>
          <w:tab w:val="left" w:pos="472"/>
        </w:tabs>
        <w:spacing w:before="60" w:after="240"/>
        <w:ind w:right="198"/>
        <w:rPr>
          <w:rFonts w:cs="Arial"/>
          <w:sz w:val="24"/>
          <w:szCs w:val="24"/>
        </w:rPr>
      </w:pPr>
      <w:r w:rsidRPr="004A29C5">
        <w:rPr>
          <w:rFonts w:cs="Arial"/>
          <w:sz w:val="24"/>
          <w:szCs w:val="24"/>
        </w:rPr>
        <w:t>Due to the amount of ongoing construction activities taking place in our facility, parking</w:t>
      </w:r>
      <w:r w:rsidRPr="004A29C5">
        <w:rPr>
          <w:rFonts w:cs="Arial"/>
          <w:spacing w:val="-21"/>
          <w:sz w:val="24"/>
          <w:szCs w:val="24"/>
        </w:rPr>
        <w:t xml:space="preserve"> </w:t>
      </w:r>
      <w:r w:rsidRPr="004A29C5">
        <w:rPr>
          <w:rFonts w:cs="Arial"/>
          <w:sz w:val="24"/>
          <w:szCs w:val="24"/>
        </w:rPr>
        <w:t xml:space="preserve">is extremely limited.  </w:t>
      </w:r>
      <w:r w:rsidR="009A4E0B" w:rsidRPr="004A29C5">
        <w:rPr>
          <w:rFonts w:cs="Arial"/>
          <w:sz w:val="24"/>
          <w:szCs w:val="24"/>
        </w:rPr>
        <w:t>ATI will not allow p</w:t>
      </w:r>
      <w:r w:rsidRPr="004A29C5">
        <w:rPr>
          <w:rFonts w:cs="Arial"/>
          <w:sz w:val="24"/>
          <w:szCs w:val="24"/>
        </w:rPr>
        <w:t>ersona</w:t>
      </w:r>
      <w:r w:rsidR="0011755F" w:rsidRPr="004A29C5">
        <w:rPr>
          <w:rFonts w:cs="Arial"/>
          <w:sz w:val="24"/>
          <w:szCs w:val="24"/>
        </w:rPr>
        <w:t>l contractor vehicles to go through</w:t>
      </w:r>
      <w:r w:rsidRPr="004A29C5">
        <w:rPr>
          <w:rFonts w:cs="Arial"/>
          <w:sz w:val="24"/>
          <w:szCs w:val="24"/>
        </w:rPr>
        <w:t xml:space="preserve"> the</w:t>
      </w:r>
      <w:r w:rsidRPr="004A29C5">
        <w:rPr>
          <w:rFonts w:cs="Arial"/>
          <w:spacing w:val="-17"/>
          <w:sz w:val="24"/>
          <w:szCs w:val="24"/>
        </w:rPr>
        <w:t xml:space="preserve"> </w:t>
      </w:r>
      <w:r w:rsidRPr="004A29C5">
        <w:rPr>
          <w:rFonts w:cs="Arial"/>
          <w:sz w:val="24"/>
          <w:szCs w:val="24"/>
        </w:rPr>
        <w:t xml:space="preserve">gates. </w:t>
      </w:r>
      <w:r w:rsidR="0011755F" w:rsidRPr="004A29C5">
        <w:rPr>
          <w:rFonts w:cs="Arial"/>
          <w:sz w:val="24"/>
          <w:szCs w:val="24"/>
        </w:rPr>
        <w:t xml:space="preserve">Vehicles entering the </w:t>
      </w:r>
      <w:r w:rsidR="007308C8" w:rsidRPr="004A29C5">
        <w:rPr>
          <w:rFonts w:cs="Arial"/>
          <w:sz w:val="24"/>
          <w:szCs w:val="24"/>
        </w:rPr>
        <w:t>plant</w:t>
      </w:r>
      <w:r w:rsidRPr="004A29C5">
        <w:rPr>
          <w:rFonts w:cs="Arial"/>
          <w:sz w:val="24"/>
          <w:szCs w:val="24"/>
        </w:rPr>
        <w:t xml:space="preserve"> must have a </w:t>
      </w:r>
      <w:r w:rsidR="0011755F" w:rsidRPr="004A29C5">
        <w:rPr>
          <w:rFonts w:cs="Arial"/>
          <w:sz w:val="24"/>
          <w:szCs w:val="24"/>
        </w:rPr>
        <w:t xml:space="preserve">clearly visible </w:t>
      </w:r>
      <w:r w:rsidRPr="004A29C5">
        <w:rPr>
          <w:rFonts w:cs="Arial"/>
          <w:sz w:val="24"/>
          <w:szCs w:val="24"/>
        </w:rPr>
        <w:t xml:space="preserve">company logo </w:t>
      </w:r>
      <w:r w:rsidRPr="004A29C5">
        <w:rPr>
          <w:rFonts w:cs="Arial"/>
          <w:b/>
          <w:sz w:val="24"/>
          <w:szCs w:val="24"/>
        </w:rPr>
        <w:t>adhered to both driver</w:t>
      </w:r>
      <w:r w:rsidRPr="004A29C5">
        <w:rPr>
          <w:rFonts w:cs="Arial"/>
          <w:b/>
          <w:spacing w:val="-12"/>
          <w:sz w:val="24"/>
          <w:szCs w:val="24"/>
        </w:rPr>
        <w:t xml:space="preserve"> </w:t>
      </w:r>
      <w:r w:rsidRPr="004A29C5">
        <w:rPr>
          <w:rFonts w:cs="Arial"/>
          <w:b/>
          <w:sz w:val="24"/>
          <w:szCs w:val="24"/>
        </w:rPr>
        <w:t>and passenger side doors</w:t>
      </w:r>
      <w:r w:rsidRPr="004A29C5">
        <w:rPr>
          <w:rFonts w:cs="Arial"/>
          <w:sz w:val="24"/>
          <w:szCs w:val="24"/>
        </w:rPr>
        <w:t>.</w:t>
      </w:r>
      <w:r w:rsidR="00FD4C05" w:rsidRPr="004A29C5">
        <w:rPr>
          <w:rFonts w:cs="Arial"/>
          <w:sz w:val="24"/>
          <w:szCs w:val="24"/>
        </w:rPr>
        <w:t xml:space="preserve"> </w:t>
      </w:r>
    </w:p>
    <w:p w14:paraId="0FD5BC76" w14:textId="77777777" w:rsidR="00FD4C05" w:rsidRPr="004A29C5" w:rsidRDefault="00597F80" w:rsidP="00FD4C05">
      <w:pPr>
        <w:pStyle w:val="BodyText"/>
        <w:numPr>
          <w:ilvl w:val="0"/>
          <w:numId w:val="5"/>
        </w:numPr>
        <w:tabs>
          <w:tab w:val="left" w:pos="472"/>
        </w:tabs>
        <w:spacing w:before="60" w:after="240"/>
        <w:ind w:right="198"/>
        <w:rPr>
          <w:rFonts w:cs="Arial"/>
          <w:sz w:val="24"/>
          <w:szCs w:val="24"/>
        </w:rPr>
      </w:pPr>
      <w:r w:rsidRPr="004A29C5">
        <w:rPr>
          <w:rFonts w:cs="Arial"/>
          <w:sz w:val="24"/>
          <w:szCs w:val="24"/>
        </w:rPr>
        <w:t>Transport e</w:t>
      </w:r>
      <w:r w:rsidR="0011755F" w:rsidRPr="004A29C5">
        <w:rPr>
          <w:rFonts w:cs="Arial"/>
          <w:sz w:val="24"/>
          <w:szCs w:val="24"/>
        </w:rPr>
        <w:t>mployees</w:t>
      </w:r>
      <w:r w:rsidRPr="004A29C5">
        <w:rPr>
          <w:rFonts w:cs="Arial"/>
          <w:sz w:val="24"/>
          <w:szCs w:val="24"/>
        </w:rPr>
        <w:t xml:space="preserve"> from the gate to job site </w:t>
      </w:r>
      <w:r w:rsidR="009D5CD7" w:rsidRPr="004A29C5">
        <w:rPr>
          <w:rFonts w:cs="Arial"/>
          <w:sz w:val="24"/>
          <w:szCs w:val="24"/>
        </w:rPr>
        <w:t>in a vehicle containing approved seat belts for each passenger.</w:t>
      </w:r>
    </w:p>
    <w:p w14:paraId="15ABB683" w14:textId="77777777" w:rsidR="00FD4C05" w:rsidRPr="004A29C5" w:rsidRDefault="00597F80" w:rsidP="00FD4C05">
      <w:pPr>
        <w:pStyle w:val="BodyText"/>
        <w:numPr>
          <w:ilvl w:val="0"/>
          <w:numId w:val="5"/>
        </w:numPr>
        <w:tabs>
          <w:tab w:val="left" w:pos="472"/>
        </w:tabs>
        <w:spacing w:before="60" w:after="240"/>
        <w:ind w:right="198"/>
        <w:rPr>
          <w:rFonts w:cs="Arial"/>
          <w:sz w:val="24"/>
          <w:szCs w:val="24"/>
        </w:rPr>
      </w:pPr>
      <w:r w:rsidRPr="004A29C5">
        <w:rPr>
          <w:rFonts w:cs="Arial"/>
          <w:sz w:val="24"/>
          <w:szCs w:val="24"/>
        </w:rPr>
        <w:t>Wear s</w:t>
      </w:r>
      <w:r w:rsidR="009D5CD7" w:rsidRPr="004A29C5">
        <w:rPr>
          <w:rFonts w:cs="Arial"/>
          <w:sz w:val="24"/>
          <w:szCs w:val="24"/>
        </w:rPr>
        <w:t>eat belts when operating a motor vehicle or any piece</w:t>
      </w:r>
      <w:r w:rsidR="009D5CD7" w:rsidRPr="004A29C5">
        <w:rPr>
          <w:rFonts w:cs="Arial"/>
          <w:spacing w:val="-22"/>
          <w:sz w:val="24"/>
          <w:szCs w:val="24"/>
        </w:rPr>
        <w:t xml:space="preserve"> </w:t>
      </w:r>
      <w:r w:rsidR="009D5CD7" w:rsidRPr="004A29C5">
        <w:rPr>
          <w:rFonts w:cs="Arial"/>
          <w:sz w:val="24"/>
          <w:szCs w:val="24"/>
        </w:rPr>
        <w:t>of industrial mobile</w:t>
      </w:r>
      <w:r w:rsidR="009D5CD7" w:rsidRPr="004A29C5">
        <w:rPr>
          <w:rFonts w:cs="Arial"/>
          <w:spacing w:val="-2"/>
          <w:sz w:val="24"/>
          <w:szCs w:val="24"/>
        </w:rPr>
        <w:t xml:space="preserve"> </w:t>
      </w:r>
      <w:r w:rsidR="009D5CD7" w:rsidRPr="004A29C5">
        <w:rPr>
          <w:rFonts w:cs="Arial"/>
          <w:sz w:val="24"/>
          <w:szCs w:val="24"/>
        </w:rPr>
        <w:lastRenderedPageBreak/>
        <w:t>equipment.</w:t>
      </w:r>
    </w:p>
    <w:p w14:paraId="7785898A" w14:textId="77777777" w:rsidR="00FD4C05" w:rsidRPr="004A29C5" w:rsidRDefault="00FE5618" w:rsidP="00FD4C05">
      <w:pPr>
        <w:pStyle w:val="BodyText"/>
        <w:numPr>
          <w:ilvl w:val="0"/>
          <w:numId w:val="5"/>
        </w:numPr>
        <w:tabs>
          <w:tab w:val="left" w:pos="472"/>
        </w:tabs>
        <w:spacing w:before="60" w:after="240"/>
        <w:ind w:right="198"/>
        <w:rPr>
          <w:rFonts w:cs="Arial"/>
          <w:sz w:val="24"/>
          <w:szCs w:val="24"/>
        </w:rPr>
      </w:pPr>
      <w:r w:rsidRPr="004A29C5">
        <w:rPr>
          <w:rFonts w:cs="Arial"/>
          <w:b/>
          <w:bCs/>
          <w:sz w:val="24"/>
          <w:szCs w:val="24"/>
          <w:u w:val="single"/>
        </w:rPr>
        <w:t>All</w:t>
      </w:r>
      <w:r w:rsidRPr="004A29C5">
        <w:rPr>
          <w:rFonts w:cs="Arial"/>
          <w:b/>
          <w:bCs/>
          <w:sz w:val="24"/>
          <w:szCs w:val="24"/>
        </w:rPr>
        <w:t xml:space="preserve"> </w:t>
      </w:r>
      <w:r w:rsidR="009D5CD7" w:rsidRPr="004A29C5">
        <w:rPr>
          <w:rFonts w:cs="Arial"/>
          <w:sz w:val="24"/>
          <w:szCs w:val="24"/>
        </w:rPr>
        <w:t xml:space="preserve">products used on our plant site </w:t>
      </w:r>
      <w:r w:rsidR="007308C8" w:rsidRPr="004A29C5">
        <w:rPr>
          <w:rFonts w:cs="Arial"/>
          <w:sz w:val="24"/>
          <w:szCs w:val="24"/>
        </w:rPr>
        <w:t>require</w:t>
      </w:r>
      <w:r w:rsidR="009D5CD7" w:rsidRPr="004A29C5">
        <w:rPr>
          <w:rFonts w:cs="Arial"/>
          <w:sz w:val="24"/>
          <w:szCs w:val="24"/>
        </w:rPr>
        <w:t xml:space="preserve"> approv</w:t>
      </w:r>
      <w:r w:rsidR="007308C8" w:rsidRPr="004A29C5">
        <w:rPr>
          <w:rFonts w:cs="Arial"/>
          <w:sz w:val="24"/>
          <w:szCs w:val="24"/>
        </w:rPr>
        <w:t>al</w:t>
      </w:r>
      <w:r w:rsidR="009D5CD7" w:rsidRPr="004A29C5">
        <w:rPr>
          <w:rFonts w:cs="Arial"/>
          <w:sz w:val="24"/>
          <w:szCs w:val="24"/>
        </w:rPr>
        <w:t xml:space="preserve"> prior to their use. </w:t>
      </w:r>
      <w:proofErr w:type="gramStart"/>
      <w:r w:rsidR="00597F80" w:rsidRPr="004A29C5">
        <w:rPr>
          <w:rFonts w:cs="Arial"/>
          <w:sz w:val="24"/>
          <w:szCs w:val="24"/>
        </w:rPr>
        <w:t xml:space="preserve">Maintain </w:t>
      </w:r>
      <w:r w:rsidR="009D5CD7" w:rsidRPr="004A29C5">
        <w:rPr>
          <w:rFonts w:cs="Arial"/>
          <w:sz w:val="24"/>
          <w:szCs w:val="24"/>
        </w:rPr>
        <w:t>SDS</w:t>
      </w:r>
      <w:r w:rsidR="009D5CD7" w:rsidRPr="004A29C5">
        <w:rPr>
          <w:rFonts w:cs="Arial"/>
          <w:spacing w:val="-20"/>
          <w:sz w:val="24"/>
          <w:szCs w:val="24"/>
        </w:rPr>
        <w:t xml:space="preserve"> </w:t>
      </w:r>
      <w:r w:rsidR="00597F80" w:rsidRPr="004A29C5">
        <w:rPr>
          <w:rFonts w:cs="Arial"/>
          <w:sz w:val="24"/>
          <w:szCs w:val="24"/>
        </w:rPr>
        <w:t xml:space="preserve">sheets </w:t>
      </w:r>
      <w:r w:rsidR="0002747D" w:rsidRPr="004A29C5">
        <w:rPr>
          <w:rFonts w:cs="Arial"/>
          <w:sz w:val="24"/>
          <w:szCs w:val="24"/>
        </w:rPr>
        <w:t>at all</w:t>
      </w:r>
      <w:r w:rsidR="0002747D" w:rsidRPr="004A29C5">
        <w:rPr>
          <w:rFonts w:cs="Arial"/>
          <w:spacing w:val="-5"/>
          <w:sz w:val="24"/>
          <w:szCs w:val="24"/>
        </w:rPr>
        <w:t xml:space="preserve"> </w:t>
      </w:r>
      <w:r w:rsidR="0002747D" w:rsidRPr="004A29C5">
        <w:rPr>
          <w:rFonts w:cs="Arial"/>
          <w:sz w:val="24"/>
          <w:szCs w:val="24"/>
        </w:rPr>
        <w:t>times</w:t>
      </w:r>
      <w:proofErr w:type="gramEnd"/>
      <w:r w:rsidR="0002747D" w:rsidRPr="004A29C5">
        <w:rPr>
          <w:rFonts w:cs="Arial"/>
          <w:sz w:val="24"/>
          <w:szCs w:val="24"/>
        </w:rPr>
        <w:t xml:space="preserve"> </w:t>
      </w:r>
      <w:r w:rsidR="00597F80" w:rsidRPr="004A29C5">
        <w:rPr>
          <w:rFonts w:cs="Arial"/>
          <w:sz w:val="24"/>
          <w:szCs w:val="24"/>
        </w:rPr>
        <w:t xml:space="preserve">for </w:t>
      </w:r>
      <w:r w:rsidR="009D5CD7" w:rsidRPr="004A29C5">
        <w:rPr>
          <w:rFonts w:cs="Arial"/>
          <w:sz w:val="24"/>
          <w:szCs w:val="24"/>
        </w:rPr>
        <w:t>each product brought on site</w:t>
      </w:r>
      <w:r w:rsidR="007308C8" w:rsidRPr="004A29C5">
        <w:rPr>
          <w:rFonts w:cs="Arial"/>
          <w:sz w:val="24"/>
          <w:szCs w:val="24"/>
        </w:rPr>
        <w:t xml:space="preserve"> in a</w:t>
      </w:r>
      <w:r w:rsidR="009D5CD7" w:rsidRPr="004A29C5">
        <w:rPr>
          <w:rFonts w:cs="Arial"/>
          <w:sz w:val="24"/>
          <w:szCs w:val="24"/>
        </w:rPr>
        <w:t xml:space="preserve"> b</w:t>
      </w:r>
      <w:r w:rsidR="00597F80" w:rsidRPr="004A29C5">
        <w:rPr>
          <w:rFonts w:cs="Arial"/>
          <w:sz w:val="24"/>
          <w:szCs w:val="24"/>
        </w:rPr>
        <w:t xml:space="preserve">inder </w:t>
      </w:r>
      <w:r w:rsidR="009D5CD7" w:rsidRPr="004A29C5">
        <w:rPr>
          <w:rFonts w:cs="Arial"/>
          <w:sz w:val="24"/>
          <w:szCs w:val="24"/>
        </w:rPr>
        <w:t>kept at the job site.</w:t>
      </w:r>
    </w:p>
    <w:p w14:paraId="58FA7E0C" w14:textId="77777777" w:rsidR="00FD4C05" w:rsidRPr="004A29C5" w:rsidRDefault="00743BED" w:rsidP="00FD4C05">
      <w:pPr>
        <w:pStyle w:val="BodyText"/>
        <w:numPr>
          <w:ilvl w:val="0"/>
          <w:numId w:val="5"/>
        </w:numPr>
        <w:tabs>
          <w:tab w:val="left" w:pos="472"/>
        </w:tabs>
        <w:spacing w:before="60" w:after="240"/>
        <w:ind w:right="198"/>
        <w:rPr>
          <w:rFonts w:cs="Arial"/>
          <w:sz w:val="24"/>
          <w:szCs w:val="24"/>
        </w:rPr>
      </w:pPr>
      <w:r w:rsidRPr="004A29C5">
        <w:rPr>
          <w:rFonts w:cs="Arial"/>
          <w:sz w:val="24"/>
          <w:szCs w:val="24"/>
        </w:rPr>
        <w:t>Secure p</w:t>
      </w:r>
      <w:r w:rsidR="009D5CD7" w:rsidRPr="004A29C5">
        <w:rPr>
          <w:rFonts w:cs="Arial"/>
          <w:sz w:val="24"/>
          <w:szCs w:val="24"/>
        </w:rPr>
        <w:t xml:space="preserve">roject sites at the end of each day </w:t>
      </w:r>
      <w:r w:rsidRPr="004A29C5">
        <w:rPr>
          <w:rFonts w:cs="Arial"/>
          <w:sz w:val="24"/>
          <w:szCs w:val="24"/>
        </w:rPr>
        <w:t xml:space="preserve">leaving them </w:t>
      </w:r>
      <w:r w:rsidR="009D5CD7" w:rsidRPr="004A29C5">
        <w:rPr>
          <w:rFonts w:cs="Arial"/>
          <w:sz w:val="24"/>
          <w:szCs w:val="24"/>
        </w:rPr>
        <w:t>in a</w:t>
      </w:r>
      <w:r w:rsidR="009D5CD7" w:rsidRPr="004A29C5">
        <w:rPr>
          <w:rFonts w:cs="Arial"/>
          <w:spacing w:val="-11"/>
          <w:sz w:val="24"/>
          <w:szCs w:val="24"/>
        </w:rPr>
        <w:t xml:space="preserve"> </w:t>
      </w:r>
      <w:r w:rsidR="009D5CD7" w:rsidRPr="004A29C5">
        <w:rPr>
          <w:rFonts w:cs="Arial"/>
          <w:sz w:val="24"/>
          <w:szCs w:val="24"/>
        </w:rPr>
        <w:t xml:space="preserve">safe condition. </w:t>
      </w:r>
      <w:r w:rsidRPr="004A29C5">
        <w:rPr>
          <w:rFonts w:cs="Arial"/>
          <w:sz w:val="24"/>
          <w:szCs w:val="24"/>
        </w:rPr>
        <w:t>Remove all remaining project materials, debris, contractor trailers and toolboxes immediately a</w:t>
      </w:r>
      <w:r w:rsidR="00FD4C05" w:rsidRPr="004A29C5">
        <w:rPr>
          <w:rFonts w:cs="Arial"/>
          <w:sz w:val="24"/>
          <w:szCs w:val="24"/>
        </w:rPr>
        <w:t>t the conclusion of a project.</w:t>
      </w:r>
    </w:p>
    <w:p w14:paraId="1CC28993" w14:textId="77777777" w:rsidR="00FD4C05" w:rsidRPr="004A29C5" w:rsidRDefault="009D5CD7" w:rsidP="00FD4C05">
      <w:pPr>
        <w:pStyle w:val="BodyText"/>
        <w:numPr>
          <w:ilvl w:val="0"/>
          <w:numId w:val="5"/>
        </w:numPr>
        <w:tabs>
          <w:tab w:val="left" w:pos="472"/>
        </w:tabs>
        <w:spacing w:before="60" w:after="240"/>
        <w:ind w:right="-40"/>
        <w:rPr>
          <w:rFonts w:cs="Arial"/>
          <w:b/>
          <w:sz w:val="24"/>
          <w:szCs w:val="24"/>
          <w:u w:val="single"/>
        </w:rPr>
      </w:pPr>
      <w:r w:rsidRPr="004A29C5">
        <w:rPr>
          <w:rFonts w:cs="Arial"/>
          <w:b/>
          <w:sz w:val="24"/>
          <w:szCs w:val="24"/>
          <w:u w:val="single"/>
        </w:rPr>
        <w:t>Job Trailers Policy</w:t>
      </w:r>
      <w:r w:rsidR="002F077C" w:rsidRPr="004A29C5">
        <w:rPr>
          <w:rFonts w:cs="Arial"/>
          <w:b/>
          <w:sz w:val="24"/>
          <w:szCs w:val="24"/>
          <w:u w:val="single"/>
        </w:rPr>
        <w:t>:</w:t>
      </w:r>
    </w:p>
    <w:p w14:paraId="6E247F80" w14:textId="77777777" w:rsidR="00FD4C05" w:rsidRPr="004A29C5" w:rsidRDefault="00FD4C05" w:rsidP="00757AEB">
      <w:pPr>
        <w:pStyle w:val="BodyText"/>
        <w:numPr>
          <w:ilvl w:val="0"/>
          <w:numId w:val="16"/>
        </w:numPr>
        <w:tabs>
          <w:tab w:val="left" w:pos="810"/>
        </w:tabs>
        <w:spacing w:before="60"/>
        <w:ind w:right="198"/>
        <w:rPr>
          <w:rFonts w:cs="Arial"/>
          <w:sz w:val="24"/>
          <w:szCs w:val="24"/>
        </w:rPr>
      </w:pPr>
      <w:r w:rsidRPr="004A29C5">
        <w:rPr>
          <w:rFonts w:cs="Arial"/>
          <w:sz w:val="24"/>
          <w:szCs w:val="24"/>
        </w:rPr>
        <w:t>Job trailers are evaluated on a per job basis</w:t>
      </w:r>
    </w:p>
    <w:p w14:paraId="093C4D0F" w14:textId="77777777" w:rsidR="00FD4C05" w:rsidRDefault="00FD4C05" w:rsidP="00757AEB">
      <w:pPr>
        <w:pStyle w:val="BodyText"/>
        <w:numPr>
          <w:ilvl w:val="0"/>
          <w:numId w:val="16"/>
        </w:numPr>
        <w:spacing w:before="72"/>
        <w:ind w:right="125"/>
        <w:rPr>
          <w:rFonts w:cs="Arial"/>
          <w:sz w:val="24"/>
          <w:szCs w:val="24"/>
        </w:rPr>
      </w:pPr>
      <w:r w:rsidRPr="004A29C5">
        <w:rPr>
          <w:rFonts w:cs="Arial"/>
          <w:sz w:val="24"/>
          <w:szCs w:val="24"/>
        </w:rPr>
        <w:t>Remove job trailer from ATI facilities as soon as work is complete</w:t>
      </w:r>
    </w:p>
    <w:p w14:paraId="69650027" w14:textId="77777777" w:rsidR="00FD4C05" w:rsidRDefault="00FD4C05" w:rsidP="00757AEB">
      <w:pPr>
        <w:pStyle w:val="BodyText"/>
        <w:numPr>
          <w:ilvl w:val="0"/>
          <w:numId w:val="16"/>
        </w:numPr>
        <w:tabs>
          <w:tab w:val="left" w:pos="810"/>
        </w:tabs>
        <w:spacing w:before="60"/>
        <w:ind w:right="198"/>
        <w:rPr>
          <w:rFonts w:cs="Arial"/>
          <w:sz w:val="24"/>
          <w:szCs w:val="24"/>
        </w:rPr>
      </w:pPr>
      <w:r w:rsidRPr="004A29C5">
        <w:rPr>
          <w:rFonts w:cs="Arial"/>
          <w:sz w:val="24"/>
          <w:szCs w:val="24"/>
        </w:rPr>
        <w:t>The Project Engineer, Operations Department and Contractor will determine the necessity of a job trailer during the pre-activity meeting</w:t>
      </w:r>
      <w:r w:rsidR="00C72EDE">
        <w:rPr>
          <w:rFonts w:cs="Arial"/>
          <w:sz w:val="24"/>
          <w:szCs w:val="24"/>
        </w:rPr>
        <w:t>.</w:t>
      </w:r>
    </w:p>
    <w:p w14:paraId="62C3D1DA" w14:textId="77777777" w:rsidR="00C72EDE" w:rsidRPr="004A29C5" w:rsidRDefault="00C72EDE" w:rsidP="00C72EDE">
      <w:pPr>
        <w:pStyle w:val="BodyText"/>
        <w:tabs>
          <w:tab w:val="left" w:pos="810"/>
        </w:tabs>
        <w:spacing w:before="60"/>
        <w:ind w:right="198" w:hanging="100"/>
        <w:rPr>
          <w:rFonts w:cs="Arial"/>
          <w:sz w:val="24"/>
          <w:szCs w:val="24"/>
        </w:rPr>
      </w:pPr>
    </w:p>
    <w:p w14:paraId="0D567170" w14:textId="77777777" w:rsidR="00A450F1" w:rsidRPr="004A29C5" w:rsidRDefault="000D78A3" w:rsidP="00FD4C05">
      <w:pPr>
        <w:pStyle w:val="BodyText"/>
        <w:numPr>
          <w:ilvl w:val="0"/>
          <w:numId w:val="5"/>
        </w:numPr>
        <w:tabs>
          <w:tab w:val="left" w:pos="472"/>
        </w:tabs>
        <w:spacing w:before="60" w:after="240"/>
        <w:ind w:right="198"/>
        <w:rPr>
          <w:rFonts w:cs="Arial"/>
          <w:sz w:val="24"/>
          <w:szCs w:val="24"/>
        </w:rPr>
      </w:pPr>
      <w:r w:rsidRPr="004A29C5">
        <w:rPr>
          <w:rFonts w:cs="Arial"/>
          <w:sz w:val="24"/>
          <w:szCs w:val="24"/>
        </w:rPr>
        <w:t xml:space="preserve">For </w:t>
      </w:r>
      <w:r w:rsidR="00A450F1" w:rsidRPr="004A29C5">
        <w:rPr>
          <w:rFonts w:cs="Arial"/>
          <w:b/>
          <w:sz w:val="24"/>
          <w:szCs w:val="24"/>
        </w:rPr>
        <w:t xml:space="preserve">Level </w:t>
      </w:r>
      <w:r w:rsidRPr="004A29C5">
        <w:rPr>
          <w:rFonts w:cs="Arial"/>
          <w:b/>
          <w:sz w:val="24"/>
          <w:szCs w:val="24"/>
        </w:rPr>
        <w:t>‘A’</w:t>
      </w:r>
      <w:r w:rsidRPr="004A29C5">
        <w:rPr>
          <w:rFonts w:cs="Arial"/>
          <w:sz w:val="24"/>
          <w:szCs w:val="24"/>
        </w:rPr>
        <w:t xml:space="preserve"> contractor, e</w:t>
      </w:r>
      <w:r w:rsidR="009D5CD7" w:rsidRPr="004A29C5">
        <w:rPr>
          <w:rFonts w:cs="Arial"/>
          <w:sz w:val="24"/>
          <w:szCs w:val="24"/>
        </w:rPr>
        <w:t>ach badged employee is expected to have a current CSTOP© card</w:t>
      </w:r>
      <w:r w:rsidR="00271F9B" w:rsidRPr="004A29C5">
        <w:rPr>
          <w:rFonts w:cs="Arial"/>
          <w:sz w:val="24"/>
          <w:szCs w:val="24"/>
        </w:rPr>
        <w:t xml:space="preserve"> (valid for 2 years)</w:t>
      </w:r>
      <w:r w:rsidR="009D5CD7" w:rsidRPr="004A29C5">
        <w:rPr>
          <w:rFonts w:cs="Arial"/>
          <w:sz w:val="24"/>
          <w:szCs w:val="24"/>
        </w:rPr>
        <w:t xml:space="preserve">. </w:t>
      </w:r>
      <w:r w:rsidR="00BE66CF" w:rsidRPr="004A29C5">
        <w:rPr>
          <w:rFonts w:cs="Arial"/>
          <w:sz w:val="24"/>
          <w:szCs w:val="24"/>
        </w:rPr>
        <w:t xml:space="preserve">ATI will not activate </w:t>
      </w:r>
      <w:r w:rsidR="009D5CD7" w:rsidRPr="004A29C5">
        <w:rPr>
          <w:rFonts w:cs="Arial"/>
          <w:sz w:val="24"/>
          <w:szCs w:val="24"/>
        </w:rPr>
        <w:t>individual badges</w:t>
      </w:r>
      <w:r w:rsidR="00BE66CF" w:rsidRPr="004A29C5">
        <w:rPr>
          <w:rFonts w:cs="Arial"/>
          <w:sz w:val="24"/>
          <w:szCs w:val="24"/>
        </w:rPr>
        <w:t xml:space="preserve"> without this</w:t>
      </w:r>
      <w:r w:rsidR="009D5CD7" w:rsidRPr="004A29C5">
        <w:rPr>
          <w:rFonts w:cs="Arial"/>
          <w:sz w:val="24"/>
          <w:szCs w:val="24"/>
        </w:rPr>
        <w:t xml:space="preserve">. </w:t>
      </w:r>
      <w:r w:rsidR="004C27F5" w:rsidRPr="004A29C5">
        <w:rPr>
          <w:rFonts w:cs="Arial"/>
          <w:sz w:val="24"/>
          <w:szCs w:val="24"/>
        </w:rPr>
        <w:t>Verification of your badge holders</w:t>
      </w:r>
      <w:r w:rsidR="009D5CD7" w:rsidRPr="004A29C5">
        <w:rPr>
          <w:rFonts w:cs="Arial"/>
          <w:sz w:val="24"/>
          <w:szCs w:val="24"/>
        </w:rPr>
        <w:t xml:space="preserve"> CSTOP</w:t>
      </w:r>
      <w:r w:rsidR="009D5CD7" w:rsidRPr="004A29C5">
        <w:rPr>
          <w:rFonts w:cs="Arial"/>
          <w:spacing w:val="-17"/>
          <w:sz w:val="24"/>
          <w:szCs w:val="24"/>
        </w:rPr>
        <w:t xml:space="preserve"> </w:t>
      </w:r>
      <w:r w:rsidR="009D5CD7" w:rsidRPr="004A29C5">
        <w:rPr>
          <w:rFonts w:cs="Arial"/>
          <w:sz w:val="24"/>
          <w:szCs w:val="24"/>
        </w:rPr>
        <w:t xml:space="preserve">status will eliminate </w:t>
      </w:r>
      <w:r w:rsidR="004C27F5" w:rsidRPr="004A29C5">
        <w:rPr>
          <w:rFonts w:cs="Arial"/>
          <w:sz w:val="24"/>
          <w:szCs w:val="24"/>
        </w:rPr>
        <w:t>delays during</w:t>
      </w:r>
      <w:r w:rsidR="009D5CD7" w:rsidRPr="004A29C5">
        <w:rPr>
          <w:rFonts w:cs="Arial"/>
          <w:sz w:val="24"/>
          <w:szCs w:val="24"/>
        </w:rPr>
        <w:t xml:space="preserve"> badge activation.</w:t>
      </w:r>
      <w:r w:rsidR="009D5CD7" w:rsidRPr="004A29C5">
        <w:rPr>
          <w:rFonts w:cs="Arial"/>
          <w:spacing w:val="-9"/>
          <w:sz w:val="24"/>
          <w:szCs w:val="24"/>
        </w:rPr>
        <w:t xml:space="preserve"> </w:t>
      </w:r>
    </w:p>
    <w:p w14:paraId="484A95FA" w14:textId="77777777" w:rsidR="00F14A79" w:rsidRDefault="00A450F1" w:rsidP="00F14A79">
      <w:pPr>
        <w:pStyle w:val="BodyText"/>
        <w:tabs>
          <w:tab w:val="left" w:pos="472"/>
        </w:tabs>
        <w:spacing w:before="60" w:after="240"/>
        <w:ind w:left="360" w:right="198" w:firstLine="0"/>
      </w:pPr>
      <w:r w:rsidRPr="0026795A">
        <w:rPr>
          <w:rFonts w:cs="Arial"/>
          <w:b/>
          <w:i/>
          <w:spacing w:val="-9"/>
          <w:sz w:val="24"/>
          <w:szCs w:val="24"/>
        </w:rPr>
        <w:t xml:space="preserve">C STOP </w:t>
      </w:r>
      <w:r w:rsidR="00271F9B" w:rsidRPr="0026795A">
        <w:rPr>
          <w:rFonts w:cs="Arial"/>
          <w:b/>
          <w:i/>
          <w:sz w:val="24"/>
          <w:szCs w:val="24"/>
        </w:rPr>
        <w:t>Training</w:t>
      </w:r>
      <w:r w:rsidR="009D5CD7" w:rsidRPr="0026795A">
        <w:rPr>
          <w:rFonts w:cs="Arial"/>
          <w:b/>
          <w:i/>
          <w:sz w:val="24"/>
          <w:szCs w:val="24"/>
        </w:rPr>
        <w:t xml:space="preserve"> is available on-line</w:t>
      </w:r>
      <w:r w:rsidR="002F077C" w:rsidRPr="0026795A">
        <w:rPr>
          <w:rFonts w:cs="Arial"/>
          <w:b/>
          <w:i/>
          <w:sz w:val="24"/>
          <w:szCs w:val="24"/>
        </w:rPr>
        <w:t xml:space="preserve"> </w:t>
      </w:r>
      <w:r w:rsidR="00F14A79">
        <w:rPr>
          <w:rFonts w:cs="Arial"/>
          <w:b/>
          <w:i/>
          <w:sz w:val="24"/>
          <w:szCs w:val="24"/>
        </w:rPr>
        <w:t>at</w:t>
      </w:r>
      <w:r w:rsidR="00271F9B" w:rsidRPr="0026795A">
        <w:rPr>
          <w:rFonts w:cs="Arial"/>
          <w:b/>
          <w:i/>
          <w:sz w:val="24"/>
          <w:szCs w:val="24"/>
        </w:rPr>
        <w:t xml:space="preserve"> </w:t>
      </w:r>
      <w:r w:rsidR="00271F9B" w:rsidRPr="00C34652">
        <w:rPr>
          <w:rFonts w:cs="Arial"/>
          <w:b/>
          <w:i/>
          <w:sz w:val="24"/>
          <w:szCs w:val="24"/>
          <w:u w:val="single"/>
        </w:rPr>
        <w:t>cstop.org</w:t>
      </w:r>
      <w:r w:rsidR="00271F9B" w:rsidRPr="0026795A">
        <w:rPr>
          <w:rFonts w:cs="Arial"/>
          <w:b/>
          <w:i/>
          <w:sz w:val="24"/>
          <w:szCs w:val="24"/>
        </w:rPr>
        <w:t xml:space="preserve"> or </w:t>
      </w:r>
      <w:r w:rsidR="009D5CD7" w:rsidRPr="0026795A">
        <w:rPr>
          <w:rFonts w:cs="Arial"/>
          <w:b/>
          <w:i/>
          <w:sz w:val="24"/>
          <w:szCs w:val="24"/>
        </w:rPr>
        <w:t xml:space="preserve">contact Guy </w:t>
      </w:r>
      <w:proofErr w:type="spellStart"/>
      <w:r w:rsidR="009D5CD7" w:rsidRPr="0026795A">
        <w:rPr>
          <w:rFonts w:cs="Arial"/>
          <w:b/>
          <w:i/>
          <w:sz w:val="24"/>
          <w:szCs w:val="24"/>
        </w:rPr>
        <w:t>O’Tierney</w:t>
      </w:r>
      <w:proofErr w:type="spellEnd"/>
      <w:r w:rsidR="009D5CD7" w:rsidRPr="0026795A">
        <w:rPr>
          <w:rFonts w:cs="Arial"/>
          <w:b/>
          <w:i/>
          <w:sz w:val="24"/>
          <w:szCs w:val="24"/>
        </w:rPr>
        <w:t xml:space="preserve"> at 425-822-8300</w:t>
      </w:r>
      <w:r w:rsidR="00C34652">
        <w:rPr>
          <w:rFonts w:cs="Arial"/>
          <w:b/>
          <w:i/>
          <w:sz w:val="24"/>
          <w:szCs w:val="24"/>
        </w:rPr>
        <w:t xml:space="preserve"> or via email at</w:t>
      </w:r>
      <w:r w:rsidR="00F14A79">
        <w:t> </w:t>
      </w:r>
      <w:hyperlink r:id="rId8" w:history="1">
        <w:r w:rsidR="00F14A79">
          <w:rPr>
            <w:rStyle w:val="Hyperlink"/>
          </w:rPr>
          <w:t>Admin@c-stop.org</w:t>
        </w:r>
      </w:hyperlink>
    </w:p>
    <w:p w14:paraId="70686BD0" w14:textId="77777777" w:rsidR="00FD584F" w:rsidRPr="004A29C5" w:rsidRDefault="002007DD" w:rsidP="00F14A79">
      <w:pPr>
        <w:pStyle w:val="BodyText"/>
        <w:tabs>
          <w:tab w:val="left" w:pos="472"/>
        </w:tabs>
        <w:spacing w:before="60" w:after="240"/>
        <w:ind w:left="360" w:right="198" w:firstLine="0"/>
        <w:rPr>
          <w:rFonts w:cs="Arial"/>
          <w:b/>
          <w:sz w:val="24"/>
          <w:szCs w:val="24"/>
          <w:u w:val="single"/>
        </w:rPr>
      </w:pPr>
      <w:r w:rsidRPr="004A29C5">
        <w:rPr>
          <w:rFonts w:cs="Arial"/>
          <w:b/>
          <w:sz w:val="24"/>
          <w:szCs w:val="24"/>
          <w:u w:val="single"/>
        </w:rPr>
        <w:t>Badges</w:t>
      </w:r>
      <w:r w:rsidR="002F077C" w:rsidRPr="004A29C5">
        <w:rPr>
          <w:rFonts w:cs="Arial"/>
          <w:b/>
          <w:sz w:val="24"/>
          <w:szCs w:val="24"/>
          <w:u w:val="single"/>
        </w:rPr>
        <w:t>:</w:t>
      </w:r>
    </w:p>
    <w:p w14:paraId="70FCFC27" w14:textId="77777777" w:rsidR="00FD584F" w:rsidRPr="004A29C5" w:rsidRDefault="00FD584F" w:rsidP="00A450F1">
      <w:pPr>
        <w:pStyle w:val="ListParagraph"/>
        <w:numPr>
          <w:ilvl w:val="0"/>
          <w:numId w:val="17"/>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We recommend companies maintain control of badges and issue to their employees as needed to perform work at ATI’s facilities.</w:t>
      </w:r>
    </w:p>
    <w:p w14:paraId="34624C18" w14:textId="77777777" w:rsidR="00FD584F" w:rsidRPr="004A29C5" w:rsidRDefault="00FD584F" w:rsidP="00A450F1">
      <w:pPr>
        <w:pStyle w:val="ListParagraph"/>
        <w:numPr>
          <w:ilvl w:val="0"/>
          <w:numId w:val="17"/>
        </w:numPr>
        <w:tabs>
          <w:tab w:val="left" w:pos="720"/>
        </w:tabs>
        <w:spacing w:before="60"/>
        <w:ind w:right="313"/>
        <w:rPr>
          <w:rFonts w:ascii="Arial" w:eastAsia="Arial" w:hAnsi="Arial" w:cs="Arial"/>
          <w:sz w:val="24"/>
          <w:szCs w:val="24"/>
        </w:rPr>
      </w:pPr>
      <w:r w:rsidRPr="004A29C5">
        <w:rPr>
          <w:rFonts w:ascii="Arial" w:hAnsi="Arial" w:cs="Arial"/>
          <w:sz w:val="24"/>
          <w:szCs w:val="24"/>
        </w:rPr>
        <w:t>Contractors are responsible to return badges of dismissed personnel or personnel laid</w:t>
      </w:r>
      <w:r w:rsidRPr="004A29C5">
        <w:rPr>
          <w:rFonts w:ascii="Arial" w:hAnsi="Arial" w:cs="Arial"/>
          <w:spacing w:val="-26"/>
          <w:sz w:val="24"/>
          <w:szCs w:val="24"/>
        </w:rPr>
        <w:t xml:space="preserve"> </w:t>
      </w:r>
      <w:r w:rsidRPr="004A29C5">
        <w:rPr>
          <w:rFonts w:ascii="Arial" w:hAnsi="Arial" w:cs="Arial"/>
          <w:sz w:val="24"/>
          <w:szCs w:val="24"/>
        </w:rPr>
        <w:t>off for a prolonged period.</w:t>
      </w:r>
    </w:p>
    <w:p w14:paraId="3A0E0C29" w14:textId="77777777" w:rsidR="00FD584F" w:rsidRPr="007E7BEE" w:rsidRDefault="00FD584F" w:rsidP="00A450F1">
      <w:pPr>
        <w:pStyle w:val="ListParagraph"/>
        <w:numPr>
          <w:ilvl w:val="0"/>
          <w:numId w:val="17"/>
        </w:numPr>
        <w:tabs>
          <w:tab w:val="left" w:pos="810"/>
        </w:tabs>
        <w:spacing w:before="60"/>
        <w:ind w:right="344"/>
        <w:rPr>
          <w:rFonts w:ascii="Arial" w:eastAsia="Arial" w:hAnsi="Arial" w:cs="Arial"/>
          <w:sz w:val="24"/>
          <w:szCs w:val="24"/>
        </w:rPr>
      </w:pPr>
      <w:r w:rsidRPr="004A29C5">
        <w:rPr>
          <w:rFonts w:ascii="Arial" w:hAnsi="Arial" w:cs="Arial"/>
          <w:sz w:val="24"/>
          <w:szCs w:val="24"/>
        </w:rPr>
        <w:t>Failure to adhere to these recommendations may affect the timely payment</w:t>
      </w:r>
      <w:r w:rsidRPr="004A29C5">
        <w:rPr>
          <w:rFonts w:ascii="Arial" w:hAnsi="Arial" w:cs="Arial"/>
          <w:spacing w:val="-30"/>
          <w:sz w:val="24"/>
          <w:szCs w:val="24"/>
        </w:rPr>
        <w:t xml:space="preserve"> </w:t>
      </w:r>
      <w:r w:rsidRPr="004A29C5">
        <w:rPr>
          <w:rFonts w:ascii="Arial" w:hAnsi="Arial" w:cs="Arial"/>
          <w:sz w:val="24"/>
          <w:szCs w:val="24"/>
        </w:rPr>
        <w:t>of invoices.</w:t>
      </w:r>
    </w:p>
    <w:p w14:paraId="47F559C2" w14:textId="77777777" w:rsidR="00E85AD8" w:rsidRDefault="00234DB4" w:rsidP="00E85AD8">
      <w:pPr>
        <w:pStyle w:val="ListParagraph"/>
        <w:numPr>
          <w:ilvl w:val="0"/>
          <w:numId w:val="17"/>
        </w:numPr>
        <w:rPr>
          <w:rFonts w:ascii="Arial" w:eastAsia="Arial" w:hAnsi="Arial" w:cs="Arial"/>
          <w:b/>
          <w:color w:val="0000FF"/>
          <w:sz w:val="24"/>
          <w:szCs w:val="24"/>
        </w:rPr>
      </w:pPr>
      <w:r w:rsidRPr="00234DB4">
        <w:rPr>
          <w:rFonts w:ascii="Arial" w:eastAsia="Arial" w:hAnsi="Arial" w:cs="Arial"/>
          <w:sz w:val="24"/>
          <w:szCs w:val="24"/>
        </w:rPr>
        <w:t xml:space="preserve">Lost and found badges </w:t>
      </w:r>
      <w:r>
        <w:rPr>
          <w:rFonts w:ascii="Arial" w:eastAsia="Arial" w:hAnsi="Arial" w:cs="Arial"/>
          <w:sz w:val="24"/>
          <w:szCs w:val="24"/>
        </w:rPr>
        <w:t>should</w:t>
      </w:r>
      <w:r w:rsidRPr="00234DB4">
        <w:rPr>
          <w:rFonts w:ascii="Arial" w:eastAsia="Arial" w:hAnsi="Arial" w:cs="Arial"/>
          <w:sz w:val="24"/>
          <w:szCs w:val="24"/>
        </w:rPr>
        <w:t xml:space="preserve"> be reported to the </w:t>
      </w:r>
      <w:r w:rsidR="0098055F">
        <w:rPr>
          <w:rFonts w:ascii="Arial" w:eastAsia="Arial" w:hAnsi="Arial" w:cs="Arial"/>
          <w:sz w:val="24"/>
          <w:szCs w:val="24"/>
        </w:rPr>
        <w:t>Contractors Program desk</w:t>
      </w:r>
      <w:r w:rsidRPr="00234DB4">
        <w:rPr>
          <w:rFonts w:ascii="Arial" w:eastAsia="Arial" w:hAnsi="Arial" w:cs="Arial"/>
          <w:sz w:val="24"/>
          <w:szCs w:val="24"/>
        </w:rPr>
        <w:t xml:space="preserve"> immediately.  </w:t>
      </w:r>
      <w:r w:rsidRPr="00757AEB">
        <w:rPr>
          <w:rFonts w:ascii="Arial" w:eastAsia="Arial" w:hAnsi="Arial" w:cs="Arial"/>
          <w:b/>
          <w:color w:val="0000FF"/>
          <w:sz w:val="24"/>
          <w:szCs w:val="24"/>
        </w:rPr>
        <w:t>If a replacement badge is required, a $20.00 replacement fee will be charged.</w:t>
      </w:r>
    </w:p>
    <w:p w14:paraId="2A8151A7" w14:textId="77777777" w:rsidR="00C72EDE" w:rsidRDefault="00C72EDE" w:rsidP="00C72EDE">
      <w:pPr>
        <w:rPr>
          <w:rFonts w:ascii="Arial" w:eastAsia="Arial" w:hAnsi="Arial" w:cs="Arial"/>
          <w:b/>
          <w:color w:val="0000FF"/>
          <w:sz w:val="24"/>
          <w:szCs w:val="24"/>
        </w:rPr>
      </w:pPr>
    </w:p>
    <w:p w14:paraId="3E2635E8" w14:textId="77777777" w:rsidR="00C72EDE" w:rsidRDefault="00C72EDE" w:rsidP="00C72EDE">
      <w:pPr>
        <w:rPr>
          <w:rFonts w:ascii="Arial" w:eastAsia="Arial" w:hAnsi="Arial" w:cs="Arial"/>
          <w:b/>
          <w:color w:val="0000FF"/>
          <w:sz w:val="24"/>
          <w:szCs w:val="24"/>
        </w:rPr>
      </w:pPr>
    </w:p>
    <w:p w14:paraId="5AEECEA2" w14:textId="77777777" w:rsidR="00C72EDE" w:rsidRDefault="00C72EDE" w:rsidP="00C72EDE">
      <w:pPr>
        <w:rPr>
          <w:rFonts w:ascii="Arial" w:eastAsia="Arial" w:hAnsi="Arial" w:cs="Arial"/>
          <w:b/>
          <w:color w:val="0000FF"/>
          <w:sz w:val="24"/>
          <w:szCs w:val="24"/>
        </w:rPr>
      </w:pPr>
    </w:p>
    <w:p w14:paraId="167A1663" w14:textId="77777777" w:rsidR="00C72EDE" w:rsidRPr="00C72EDE" w:rsidRDefault="00C72EDE" w:rsidP="00C72EDE">
      <w:pPr>
        <w:rPr>
          <w:rFonts w:ascii="Arial" w:eastAsia="Arial" w:hAnsi="Arial" w:cs="Arial"/>
          <w:b/>
          <w:color w:val="0000FF"/>
          <w:sz w:val="24"/>
          <w:szCs w:val="24"/>
        </w:rPr>
      </w:pPr>
    </w:p>
    <w:p w14:paraId="64B99F44" w14:textId="470C5269" w:rsidR="002466C6" w:rsidRDefault="00E85AD8" w:rsidP="002466C6">
      <w:pPr>
        <w:pStyle w:val="BodyText"/>
        <w:ind w:left="806" w:right="130" w:firstLine="0"/>
        <w:rPr>
          <w:rFonts w:cs="Arial"/>
          <w:sz w:val="24"/>
          <w:szCs w:val="24"/>
        </w:rPr>
      </w:pPr>
      <w:r w:rsidRPr="00E85AD8">
        <w:rPr>
          <w:rFonts w:cs="Arial"/>
          <w:b/>
          <w:sz w:val="24"/>
          <w:szCs w:val="24"/>
        </w:rPr>
        <w:lastRenderedPageBreak/>
        <w:t>New Employee Badges-</w:t>
      </w:r>
      <w:r w:rsidRPr="00E85AD8">
        <w:rPr>
          <w:rFonts w:cs="Arial"/>
          <w:sz w:val="24"/>
          <w:szCs w:val="24"/>
        </w:rPr>
        <w:t xml:space="preserve"> All new contractor employees must make an appointment with </w:t>
      </w:r>
      <w:hyperlink r:id="rId9" w:history="1">
        <w:r w:rsidR="003047E7" w:rsidRPr="00E85D5D">
          <w:rPr>
            <w:rStyle w:val="Hyperlink"/>
            <w:rFonts w:cs="Arial"/>
            <w:sz w:val="24"/>
            <w:szCs w:val="24"/>
          </w:rPr>
          <w:t>ATIcontractor.program@ATImaterials.com</w:t>
        </w:r>
      </w:hyperlink>
      <w:r w:rsidRPr="00E85AD8">
        <w:rPr>
          <w:rFonts w:cs="Arial"/>
          <w:sz w:val="24"/>
          <w:szCs w:val="24"/>
        </w:rPr>
        <w:t xml:space="preserve"> to complete the badging process.</w:t>
      </w:r>
      <w:r>
        <w:rPr>
          <w:rFonts w:cs="Arial"/>
          <w:sz w:val="24"/>
          <w:szCs w:val="24"/>
        </w:rPr>
        <w:t xml:space="preserve"> </w:t>
      </w:r>
      <w:r w:rsidR="002466C6" w:rsidRPr="00E85AD8">
        <w:rPr>
          <w:rFonts w:cs="Arial"/>
          <w:sz w:val="24"/>
          <w:szCs w:val="24"/>
        </w:rPr>
        <w:t>Training is provided and scheduled on Tuesday and Thursday.  Email us for an appointment.</w:t>
      </w:r>
    </w:p>
    <w:p w14:paraId="401FE299" w14:textId="77777777" w:rsidR="00C72EDE" w:rsidRPr="00E85AD8" w:rsidRDefault="00C72EDE" w:rsidP="002466C6">
      <w:pPr>
        <w:pStyle w:val="BodyText"/>
        <w:ind w:left="806" w:right="130" w:firstLine="0"/>
        <w:rPr>
          <w:rFonts w:cs="Arial"/>
          <w:sz w:val="24"/>
          <w:szCs w:val="24"/>
        </w:rPr>
      </w:pPr>
    </w:p>
    <w:p w14:paraId="2244DAD4" w14:textId="77777777" w:rsidR="00E85AD8" w:rsidRPr="00E85AD8" w:rsidRDefault="002466C6" w:rsidP="002466C6">
      <w:pPr>
        <w:pStyle w:val="ListParagraph"/>
        <w:ind w:left="720" w:firstLine="720"/>
        <w:rPr>
          <w:rFonts w:ascii="Arial" w:eastAsia="Arial" w:hAnsi="Arial" w:cs="Arial"/>
          <w:b/>
          <w:color w:val="FF0000"/>
          <w:sz w:val="24"/>
          <w:szCs w:val="24"/>
        </w:rPr>
      </w:pPr>
      <w:r>
        <w:rPr>
          <w:rFonts w:ascii="Arial" w:hAnsi="Arial" w:cs="Arial"/>
          <w:sz w:val="24"/>
          <w:szCs w:val="24"/>
        </w:rPr>
        <w:t xml:space="preserve"> Badging process </w:t>
      </w:r>
      <w:r w:rsidR="00E85AD8">
        <w:rPr>
          <w:rFonts w:ascii="Arial" w:hAnsi="Arial" w:cs="Arial"/>
          <w:sz w:val="24"/>
          <w:szCs w:val="24"/>
        </w:rPr>
        <w:t>includes the following:</w:t>
      </w:r>
    </w:p>
    <w:p w14:paraId="468BC949" w14:textId="77777777" w:rsidR="00E85AD8" w:rsidRPr="007F578F" w:rsidRDefault="00E85AD8" w:rsidP="009E7277">
      <w:pPr>
        <w:pStyle w:val="ListParagraph"/>
        <w:numPr>
          <w:ilvl w:val="0"/>
          <w:numId w:val="20"/>
        </w:numPr>
        <w:rPr>
          <w:rFonts w:ascii="Arial" w:eastAsia="Arial" w:hAnsi="Arial" w:cs="Arial"/>
          <w:i/>
          <w:sz w:val="20"/>
          <w:szCs w:val="20"/>
        </w:rPr>
      </w:pPr>
      <w:r w:rsidRPr="007F578F">
        <w:rPr>
          <w:rFonts w:ascii="Arial" w:eastAsia="Arial" w:hAnsi="Arial" w:cs="Arial"/>
          <w:sz w:val="24"/>
          <w:szCs w:val="24"/>
        </w:rPr>
        <w:t xml:space="preserve">View and Complete on-site specific training video </w:t>
      </w:r>
      <w:r w:rsidRPr="007F578F">
        <w:rPr>
          <w:rFonts w:ascii="Arial" w:eastAsia="Arial" w:hAnsi="Arial" w:cs="Arial"/>
          <w:i/>
          <w:sz w:val="20"/>
          <w:szCs w:val="20"/>
        </w:rPr>
        <w:t>(1 hour Millersburg and Albany Ops/34</w:t>
      </w:r>
      <w:r w:rsidRPr="007F578F">
        <w:rPr>
          <w:rFonts w:ascii="Arial" w:eastAsia="Arial" w:hAnsi="Arial" w:cs="Arial"/>
          <w:i/>
          <w:sz w:val="20"/>
          <w:szCs w:val="20"/>
          <w:vertAlign w:val="superscript"/>
        </w:rPr>
        <w:t>th</w:t>
      </w:r>
      <w:r w:rsidRPr="007F578F">
        <w:rPr>
          <w:rFonts w:ascii="Arial" w:eastAsia="Arial" w:hAnsi="Arial" w:cs="Arial"/>
          <w:i/>
          <w:sz w:val="20"/>
          <w:szCs w:val="20"/>
        </w:rPr>
        <w:t xml:space="preserve"> locations)</w:t>
      </w:r>
    </w:p>
    <w:p w14:paraId="7BB5E04A" w14:textId="77777777" w:rsidR="00E85AD8" w:rsidRPr="00757AEB" w:rsidRDefault="002466C6" w:rsidP="00E85AD8">
      <w:pPr>
        <w:pStyle w:val="ListParagraph"/>
        <w:numPr>
          <w:ilvl w:val="0"/>
          <w:numId w:val="22"/>
        </w:numPr>
        <w:rPr>
          <w:rFonts w:ascii="Arial" w:eastAsia="Arial" w:hAnsi="Arial" w:cs="Arial"/>
          <w:i/>
          <w:sz w:val="24"/>
          <w:szCs w:val="24"/>
        </w:rPr>
      </w:pPr>
      <w:r>
        <w:rPr>
          <w:rFonts w:ascii="Arial" w:eastAsia="Arial" w:hAnsi="Arial" w:cs="Arial"/>
          <w:sz w:val="24"/>
          <w:szCs w:val="24"/>
        </w:rPr>
        <w:t>Photo badge processing</w:t>
      </w:r>
    </w:p>
    <w:p w14:paraId="0B6A70DF" w14:textId="77777777" w:rsidR="00757AEB" w:rsidRPr="00065FBC" w:rsidRDefault="00065FBC" w:rsidP="00E85AD8">
      <w:pPr>
        <w:pStyle w:val="ListParagraph"/>
        <w:numPr>
          <w:ilvl w:val="0"/>
          <w:numId w:val="22"/>
        </w:numPr>
        <w:rPr>
          <w:rFonts w:ascii="Arial" w:eastAsia="Arial" w:hAnsi="Arial" w:cs="Arial"/>
          <w:i/>
          <w:sz w:val="24"/>
          <w:szCs w:val="24"/>
        </w:rPr>
      </w:pPr>
      <w:r>
        <w:rPr>
          <w:rFonts w:ascii="Arial" w:eastAsia="Arial" w:hAnsi="Arial" w:cs="Arial"/>
          <w:sz w:val="24"/>
          <w:szCs w:val="24"/>
        </w:rPr>
        <w:t>US Citizenship required</w:t>
      </w:r>
    </w:p>
    <w:p w14:paraId="0D78C367" w14:textId="77777777" w:rsidR="002466C6" w:rsidRPr="002466C6" w:rsidRDefault="002466C6" w:rsidP="00E85AD8">
      <w:pPr>
        <w:pStyle w:val="ListParagraph"/>
        <w:numPr>
          <w:ilvl w:val="0"/>
          <w:numId w:val="22"/>
        </w:numPr>
        <w:rPr>
          <w:rFonts w:ascii="Arial" w:eastAsia="Arial" w:hAnsi="Arial" w:cs="Arial"/>
          <w:i/>
          <w:sz w:val="24"/>
          <w:szCs w:val="24"/>
        </w:rPr>
      </w:pPr>
      <w:r>
        <w:rPr>
          <w:rFonts w:ascii="Arial" w:eastAsia="Arial" w:hAnsi="Arial" w:cs="Arial"/>
          <w:sz w:val="24"/>
          <w:szCs w:val="24"/>
        </w:rPr>
        <w:t xml:space="preserve">Current Valid </w:t>
      </w:r>
      <w:r w:rsidR="00DE2606">
        <w:rPr>
          <w:rFonts w:ascii="Arial" w:eastAsia="Arial" w:hAnsi="Arial" w:cs="Arial"/>
          <w:sz w:val="24"/>
          <w:szCs w:val="24"/>
        </w:rPr>
        <w:t xml:space="preserve">Government issued </w:t>
      </w:r>
      <w:r>
        <w:rPr>
          <w:rFonts w:ascii="Arial" w:eastAsia="Arial" w:hAnsi="Arial" w:cs="Arial"/>
          <w:sz w:val="24"/>
          <w:szCs w:val="24"/>
        </w:rPr>
        <w:t>ID required</w:t>
      </w:r>
    </w:p>
    <w:p w14:paraId="6CECF638" w14:textId="77777777" w:rsidR="002466C6" w:rsidRPr="002466C6" w:rsidRDefault="002466C6" w:rsidP="002466C6">
      <w:pPr>
        <w:pStyle w:val="ListParagraph"/>
        <w:numPr>
          <w:ilvl w:val="0"/>
          <w:numId w:val="22"/>
        </w:numPr>
        <w:rPr>
          <w:rFonts w:ascii="Arial" w:eastAsia="Arial" w:hAnsi="Arial" w:cs="Arial"/>
          <w:i/>
          <w:sz w:val="24"/>
          <w:szCs w:val="24"/>
        </w:rPr>
      </w:pPr>
      <w:r>
        <w:rPr>
          <w:rFonts w:ascii="Arial" w:eastAsia="Arial" w:hAnsi="Arial" w:cs="Arial"/>
          <w:sz w:val="24"/>
          <w:szCs w:val="24"/>
        </w:rPr>
        <w:t xml:space="preserve">Proof of C STOP training completion </w:t>
      </w:r>
      <w:r>
        <w:rPr>
          <w:rFonts w:ascii="Arial" w:eastAsia="Arial" w:hAnsi="Arial" w:cs="Arial"/>
          <w:i/>
        </w:rPr>
        <w:t xml:space="preserve">(Copy of Completion Certificate/Card) </w:t>
      </w:r>
      <w:r>
        <w:rPr>
          <w:rFonts w:ascii="Arial" w:eastAsia="Arial" w:hAnsi="Arial" w:cs="Arial"/>
          <w:sz w:val="24"/>
          <w:szCs w:val="24"/>
        </w:rPr>
        <w:t>Level “A” Contractors ONLY</w:t>
      </w:r>
    </w:p>
    <w:p w14:paraId="59AEBE33" w14:textId="77777777" w:rsidR="00A450F1" w:rsidRPr="00757AEB" w:rsidRDefault="002466C6" w:rsidP="007F578F">
      <w:pPr>
        <w:pStyle w:val="ListParagraph"/>
        <w:numPr>
          <w:ilvl w:val="0"/>
          <w:numId w:val="22"/>
        </w:numPr>
        <w:rPr>
          <w:rFonts w:ascii="Arial" w:eastAsia="Arial" w:hAnsi="Arial" w:cs="Arial"/>
          <w:i/>
          <w:sz w:val="24"/>
          <w:szCs w:val="24"/>
        </w:rPr>
      </w:pPr>
      <w:r>
        <w:rPr>
          <w:rFonts w:ascii="Arial" w:eastAsia="Arial" w:hAnsi="Arial" w:cs="Arial"/>
          <w:sz w:val="24"/>
          <w:szCs w:val="24"/>
        </w:rPr>
        <w:t>Read/Complete/Sign ATI Non-Disclosure Form</w:t>
      </w:r>
    </w:p>
    <w:p w14:paraId="1FC38E1C" w14:textId="77777777" w:rsidR="00757AEB" w:rsidRPr="007F578F" w:rsidRDefault="00757AEB" w:rsidP="00757AEB">
      <w:pPr>
        <w:pStyle w:val="ListParagraph"/>
        <w:ind w:left="2250"/>
        <w:rPr>
          <w:rFonts w:ascii="Arial" w:eastAsia="Arial" w:hAnsi="Arial" w:cs="Arial"/>
          <w:i/>
          <w:sz w:val="24"/>
          <w:szCs w:val="24"/>
        </w:rPr>
      </w:pPr>
    </w:p>
    <w:p w14:paraId="2C2F8B02" w14:textId="77777777" w:rsidR="002F077C" w:rsidRPr="004A29C5" w:rsidRDefault="002F077C" w:rsidP="00A450F1">
      <w:pPr>
        <w:pStyle w:val="BodyText"/>
        <w:numPr>
          <w:ilvl w:val="0"/>
          <w:numId w:val="5"/>
        </w:numPr>
        <w:tabs>
          <w:tab w:val="left" w:pos="472"/>
        </w:tabs>
        <w:spacing w:after="240"/>
        <w:ind w:right="202"/>
        <w:rPr>
          <w:rFonts w:cs="Arial"/>
          <w:sz w:val="24"/>
          <w:szCs w:val="24"/>
        </w:rPr>
      </w:pPr>
      <w:r w:rsidRPr="004A29C5">
        <w:rPr>
          <w:rFonts w:cs="Arial"/>
          <w:b/>
          <w:sz w:val="24"/>
          <w:szCs w:val="24"/>
          <w:u w:val="single"/>
        </w:rPr>
        <w:t>Safety Audit Inspections:</w:t>
      </w:r>
    </w:p>
    <w:p w14:paraId="36F4A677" w14:textId="77777777" w:rsidR="00FD584F" w:rsidRPr="004A29C5" w:rsidRDefault="009D5CD7" w:rsidP="002F077C">
      <w:pPr>
        <w:pStyle w:val="BodyText"/>
        <w:tabs>
          <w:tab w:val="left" w:pos="472"/>
        </w:tabs>
        <w:spacing w:after="240"/>
        <w:ind w:left="360" w:right="202" w:firstLine="0"/>
        <w:rPr>
          <w:rFonts w:cs="Arial"/>
          <w:sz w:val="24"/>
          <w:szCs w:val="24"/>
        </w:rPr>
      </w:pPr>
      <w:r w:rsidRPr="004A29C5">
        <w:rPr>
          <w:rFonts w:cs="Arial"/>
          <w:sz w:val="24"/>
          <w:szCs w:val="24"/>
        </w:rPr>
        <w:t xml:space="preserve">Plant Engineering performs </w:t>
      </w:r>
      <w:r w:rsidR="00722128" w:rsidRPr="004A29C5">
        <w:rPr>
          <w:rFonts w:cs="Arial"/>
          <w:sz w:val="24"/>
          <w:szCs w:val="24"/>
        </w:rPr>
        <w:t xml:space="preserve">random </w:t>
      </w:r>
      <w:r w:rsidRPr="004A29C5">
        <w:rPr>
          <w:rFonts w:cs="Arial"/>
          <w:sz w:val="24"/>
          <w:szCs w:val="24"/>
        </w:rPr>
        <w:t>weekly safety audit inspections</w:t>
      </w:r>
      <w:r w:rsidRPr="004A29C5">
        <w:rPr>
          <w:rFonts w:cs="Arial"/>
          <w:spacing w:val="-12"/>
          <w:sz w:val="24"/>
          <w:szCs w:val="24"/>
        </w:rPr>
        <w:t xml:space="preserve"> </w:t>
      </w:r>
      <w:r w:rsidRPr="004A29C5">
        <w:rPr>
          <w:rFonts w:cs="Arial"/>
          <w:sz w:val="24"/>
          <w:szCs w:val="24"/>
        </w:rPr>
        <w:t>on job</w:t>
      </w:r>
      <w:r w:rsidR="00722128" w:rsidRPr="004A29C5">
        <w:rPr>
          <w:rFonts w:cs="Arial"/>
          <w:sz w:val="24"/>
          <w:szCs w:val="24"/>
        </w:rPr>
        <w:t xml:space="preserve"> </w:t>
      </w:r>
      <w:r w:rsidRPr="004A29C5">
        <w:rPr>
          <w:rFonts w:cs="Arial"/>
          <w:sz w:val="24"/>
          <w:szCs w:val="24"/>
        </w:rPr>
        <w:t>s</w:t>
      </w:r>
      <w:r w:rsidR="00722128" w:rsidRPr="004A29C5">
        <w:rPr>
          <w:rFonts w:cs="Arial"/>
          <w:sz w:val="24"/>
          <w:szCs w:val="24"/>
        </w:rPr>
        <w:t>ites</w:t>
      </w:r>
      <w:r w:rsidRPr="004A29C5">
        <w:rPr>
          <w:rFonts w:cs="Arial"/>
          <w:sz w:val="24"/>
          <w:szCs w:val="24"/>
        </w:rPr>
        <w:t>. These audits help enforce safe practices within the</w:t>
      </w:r>
      <w:r w:rsidRPr="004A29C5">
        <w:rPr>
          <w:rFonts w:cs="Arial"/>
          <w:spacing w:val="-23"/>
          <w:sz w:val="24"/>
          <w:szCs w:val="24"/>
        </w:rPr>
        <w:t xml:space="preserve"> </w:t>
      </w:r>
      <w:r w:rsidRPr="004A29C5">
        <w:rPr>
          <w:rFonts w:cs="Arial"/>
          <w:sz w:val="24"/>
          <w:szCs w:val="24"/>
        </w:rPr>
        <w:t>plant. Examples of items audited</w:t>
      </w:r>
      <w:r w:rsidRPr="004A29C5">
        <w:rPr>
          <w:rFonts w:cs="Arial"/>
          <w:spacing w:val="1"/>
          <w:sz w:val="24"/>
          <w:szCs w:val="24"/>
        </w:rPr>
        <w:t xml:space="preserve"> </w:t>
      </w:r>
      <w:r w:rsidR="002F077C" w:rsidRPr="004A29C5">
        <w:rPr>
          <w:rFonts w:cs="Arial"/>
          <w:sz w:val="24"/>
          <w:szCs w:val="24"/>
        </w:rPr>
        <w:t>are below.</w:t>
      </w:r>
    </w:p>
    <w:p w14:paraId="62A2FBCB" w14:textId="77777777" w:rsidR="00FD584F" w:rsidRPr="004A29C5" w:rsidRDefault="00FD584F" w:rsidP="00FD584F">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PPE requirements</w:t>
      </w:r>
    </w:p>
    <w:p w14:paraId="21A28F69" w14:textId="77777777" w:rsidR="00FD584F" w:rsidRPr="004A29C5" w:rsidRDefault="00FD584F" w:rsidP="00FD584F">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SDS sheets at the job site</w:t>
      </w:r>
    </w:p>
    <w:p w14:paraId="746481DD" w14:textId="77777777" w:rsidR="00FD584F" w:rsidRPr="004A29C5" w:rsidRDefault="00FD584F" w:rsidP="00FD584F">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Pre-Activity form at the job site</w:t>
      </w:r>
    </w:p>
    <w:p w14:paraId="4ED6E981" w14:textId="77777777" w:rsidR="00FD584F" w:rsidRPr="004A29C5" w:rsidRDefault="00FD584F" w:rsidP="00FD584F">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Hard hat date of service stickers</w:t>
      </w:r>
    </w:p>
    <w:p w14:paraId="25C8DB32" w14:textId="77777777" w:rsidR="00FD584F" w:rsidRPr="004A29C5" w:rsidRDefault="00FD584F" w:rsidP="00FD584F">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Contractor identification (company logo on person)</w:t>
      </w:r>
    </w:p>
    <w:p w14:paraId="258DE522" w14:textId="77777777" w:rsidR="00FD584F" w:rsidRPr="004A29C5" w:rsidRDefault="00FD584F" w:rsidP="00FD584F">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Safety Training/Certification Cards</w:t>
      </w:r>
    </w:p>
    <w:p w14:paraId="4F9C0645" w14:textId="77777777" w:rsidR="00E85AD8" w:rsidRDefault="00FD584F" w:rsidP="002466C6">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Emergency action plan posted at job site and understood by employees in accordance with OSHA (</w:t>
      </w:r>
      <w:r w:rsidRPr="004A29C5">
        <w:rPr>
          <w:rFonts w:ascii="Arial" w:eastAsia="Arial" w:hAnsi="Arial" w:cs="Arial"/>
          <w:i/>
          <w:sz w:val="24"/>
          <w:szCs w:val="24"/>
        </w:rPr>
        <w:t>see example</w:t>
      </w:r>
      <w:r w:rsidRPr="004A29C5">
        <w:rPr>
          <w:rFonts w:ascii="Arial" w:eastAsia="Arial" w:hAnsi="Arial" w:cs="Arial"/>
          <w:sz w:val="24"/>
          <w:szCs w:val="24"/>
        </w:rPr>
        <w:t>)</w:t>
      </w:r>
    </w:p>
    <w:p w14:paraId="2FA95265" w14:textId="77777777" w:rsidR="0098403C" w:rsidRPr="0098403C" w:rsidRDefault="0098403C" w:rsidP="0098403C">
      <w:pPr>
        <w:tabs>
          <w:tab w:val="left" w:pos="720"/>
        </w:tabs>
        <w:spacing w:before="60"/>
        <w:ind w:right="313"/>
        <w:rPr>
          <w:rFonts w:ascii="Arial" w:eastAsia="Arial" w:hAnsi="Arial" w:cs="Arial"/>
          <w:sz w:val="24"/>
          <w:szCs w:val="24"/>
        </w:rPr>
      </w:pPr>
    </w:p>
    <w:p w14:paraId="0DCAB18E" w14:textId="77777777" w:rsidR="003E26EC" w:rsidRDefault="00FD584F" w:rsidP="00A450F1">
      <w:pPr>
        <w:pStyle w:val="BodyText"/>
        <w:numPr>
          <w:ilvl w:val="0"/>
          <w:numId w:val="5"/>
        </w:numPr>
        <w:rPr>
          <w:b/>
          <w:sz w:val="24"/>
          <w:szCs w:val="24"/>
          <w:u w:val="single"/>
        </w:rPr>
      </w:pPr>
      <w:r w:rsidRPr="004A29C5">
        <w:rPr>
          <w:b/>
          <w:sz w:val="24"/>
          <w:szCs w:val="24"/>
          <w:u w:val="single"/>
        </w:rPr>
        <w:t>Components of an Emergency Action Plan</w:t>
      </w:r>
      <w:r w:rsidR="002F077C" w:rsidRPr="004A29C5">
        <w:rPr>
          <w:b/>
          <w:sz w:val="24"/>
          <w:szCs w:val="24"/>
          <w:u w:val="single"/>
        </w:rPr>
        <w:t>:</w:t>
      </w:r>
    </w:p>
    <w:p w14:paraId="340A454A" w14:textId="77777777" w:rsidR="003E26EC" w:rsidRPr="004A29C5" w:rsidRDefault="009D5CD7" w:rsidP="00FD584F">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Emergency Escape Procedures &amp; Escape route assignments</w:t>
      </w:r>
    </w:p>
    <w:p w14:paraId="09110446" w14:textId="77777777" w:rsidR="003E26EC" w:rsidRPr="004A29C5" w:rsidRDefault="009D5CD7" w:rsidP="00FD584F">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Procedures to be followed by employees who remain to operate emergency equipment</w:t>
      </w:r>
    </w:p>
    <w:p w14:paraId="6CDDA37B" w14:textId="77777777" w:rsidR="003E26EC" w:rsidRPr="004A29C5" w:rsidRDefault="009D5CD7" w:rsidP="00FD584F">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 xml:space="preserve">Procedures to account for all employees after emergency evacuation </w:t>
      </w:r>
      <w:r w:rsidR="00796491" w:rsidRPr="004A29C5">
        <w:rPr>
          <w:rFonts w:ascii="Arial" w:eastAsia="Arial" w:hAnsi="Arial" w:cs="Arial"/>
          <w:sz w:val="24"/>
          <w:szCs w:val="24"/>
        </w:rPr>
        <w:t>is complete</w:t>
      </w:r>
    </w:p>
    <w:p w14:paraId="0DD58C6A" w14:textId="77777777" w:rsidR="003E26EC" w:rsidRPr="004A29C5" w:rsidRDefault="009D5CD7" w:rsidP="00FD584F">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 xml:space="preserve">Rescue and medical duties for </w:t>
      </w:r>
      <w:r w:rsidR="00796491" w:rsidRPr="004A29C5">
        <w:rPr>
          <w:rFonts w:ascii="Arial" w:eastAsia="Arial" w:hAnsi="Arial" w:cs="Arial"/>
          <w:sz w:val="24"/>
          <w:szCs w:val="24"/>
        </w:rPr>
        <w:t>responsible employees</w:t>
      </w:r>
    </w:p>
    <w:p w14:paraId="5478732E" w14:textId="77777777" w:rsidR="004A29C5" w:rsidRPr="005778A3" w:rsidRDefault="009D5CD7" w:rsidP="005778A3">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The preferred means of reporting fires and other emergencies</w:t>
      </w:r>
    </w:p>
    <w:p w14:paraId="2BE7A027" w14:textId="77777777" w:rsidR="003E26EC" w:rsidRPr="004A29C5" w:rsidRDefault="009D5CD7" w:rsidP="004A29C5">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lastRenderedPageBreak/>
        <w:t xml:space="preserve">Names </w:t>
      </w:r>
      <w:r w:rsidR="00722128" w:rsidRPr="004A29C5">
        <w:rPr>
          <w:rFonts w:ascii="Arial" w:eastAsia="Arial" w:hAnsi="Arial" w:cs="Arial"/>
          <w:sz w:val="24"/>
          <w:szCs w:val="24"/>
        </w:rPr>
        <w:t xml:space="preserve">and </w:t>
      </w:r>
      <w:r w:rsidRPr="004A29C5">
        <w:rPr>
          <w:rFonts w:ascii="Arial" w:eastAsia="Arial" w:hAnsi="Arial" w:cs="Arial"/>
          <w:sz w:val="24"/>
          <w:szCs w:val="24"/>
        </w:rPr>
        <w:t xml:space="preserve">regular job titles of person or department </w:t>
      </w:r>
      <w:r w:rsidR="00796491" w:rsidRPr="004A29C5">
        <w:rPr>
          <w:rFonts w:ascii="Arial" w:eastAsia="Arial" w:hAnsi="Arial" w:cs="Arial"/>
          <w:sz w:val="24"/>
          <w:szCs w:val="24"/>
        </w:rPr>
        <w:t>to</w:t>
      </w:r>
      <w:r w:rsidRPr="004A29C5">
        <w:rPr>
          <w:rFonts w:ascii="Arial" w:eastAsia="Arial" w:hAnsi="Arial" w:cs="Arial"/>
          <w:sz w:val="24"/>
          <w:szCs w:val="24"/>
        </w:rPr>
        <w:t xml:space="preserve"> </w:t>
      </w:r>
      <w:r w:rsidR="00796491" w:rsidRPr="004A29C5">
        <w:rPr>
          <w:rFonts w:ascii="Arial" w:eastAsia="Arial" w:hAnsi="Arial" w:cs="Arial"/>
          <w:sz w:val="24"/>
          <w:szCs w:val="24"/>
        </w:rPr>
        <w:t>contact</w:t>
      </w:r>
      <w:r w:rsidRPr="004A29C5">
        <w:rPr>
          <w:rFonts w:ascii="Arial" w:eastAsia="Arial" w:hAnsi="Arial" w:cs="Arial"/>
          <w:sz w:val="24"/>
          <w:szCs w:val="24"/>
        </w:rPr>
        <w:t xml:space="preserve"> </w:t>
      </w:r>
      <w:r w:rsidR="004A29C5">
        <w:rPr>
          <w:rFonts w:ascii="Arial" w:eastAsia="Arial" w:hAnsi="Arial" w:cs="Arial"/>
          <w:sz w:val="24"/>
          <w:szCs w:val="24"/>
        </w:rPr>
        <w:t xml:space="preserve">for further information or </w:t>
      </w:r>
      <w:r w:rsidRPr="004A29C5">
        <w:rPr>
          <w:rFonts w:ascii="Arial" w:eastAsia="Arial" w:hAnsi="Arial" w:cs="Arial"/>
          <w:sz w:val="24"/>
          <w:szCs w:val="24"/>
        </w:rPr>
        <w:t>explanation of duties under the plan</w:t>
      </w:r>
    </w:p>
    <w:p w14:paraId="6FF7B5FB" w14:textId="77777777" w:rsidR="003E26EC" w:rsidRPr="004A29C5" w:rsidRDefault="009D5CD7" w:rsidP="00FD584F">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Alarm system</w:t>
      </w:r>
    </w:p>
    <w:p w14:paraId="0D0D58C5" w14:textId="77777777" w:rsidR="003E26EC" w:rsidRPr="004A29C5" w:rsidRDefault="009D5CD7" w:rsidP="00FD584F">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Evacuation types</w:t>
      </w:r>
    </w:p>
    <w:p w14:paraId="54133756" w14:textId="77777777" w:rsidR="003E26EC" w:rsidRPr="004A29C5" w:rsidRDefault="00796491" w:rsidP="00FD584F">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 xml:space="preserve">Records of </w:t>
      </w:r>
      <w:r w:rsidR="009D5CD7" w:rsidRPr="004A29C5">
        <w:rPr>
          <w:rFonts w:ascii="Arial" w:eastAsia="Arial" w:hAnsi="Arial" w:cs="Arial"/>
          <w:sz w:val="24"/>
          <w:szCs w:val="24"/>
        </w:rPr>
        <w:t xml:space="preserve">Initial Training when EAP </w:t>
      </w:r>
      <w:r w:rsidR="00597F80" w:rsidRPr="004A29C5">
        <w:rPr>
          <w:rFonts w:ascii="Arial" w:eastAsia="Arial" w:hAnsi="Arial" w:cs="Arial"/>
          <w:sz w:val="24"/>
          <w:szCs w:val="24"/>
        </w:rPr>
        <w:t xml:space="preserve">was </w:t>
      </w:r>
      <w:r w:rsidR="009D5CD7" w:rsidRPr="004A29C5">
        <w:rPr>
          <w:rFonts w:ascii="Arial" w:eastAsia="Arial" w:hAnsi="Arial" w:cs="Arial"/>
          <w:sz w:val="24"/>
          <w:szCs w:val="24"/>
        </w:rPr>
        <w:t xml:space="preserve">developed and </w:t>
      </w:r>
      <w:r w:rsidRPr="004A29C5">
        <w:rPr>
          <w:rFonts w:ascii="Arial" w:eastAsia="Arial" w:hAnsi="Arial" w:cs="Arial"/>
          <w:sz w:val="24"/>
          <w:szCs w:val="24"/>
        </w:rPr>
        <w:t xml:space="preserve">annual refresher </w:t>
      </w:r>
      <w:r w:rsidR="009D5CD7" w:rsidRPr="004A29C5">
        <w:rPr>
          <w:rFonts w:ascii="Arial" w:eastAsia="Arial" w:hAnsi="Arial" w:cs="Arial"/>
          <w:sz w:val="24"/>
          <w:szCs w:val="24"/>
        </w:rPr>
        <w:t>training</w:t>
      </w:r>
    </w:p>
    <w:p w14:paraId="003EB9CF" w14:textId="77777777" w:rsidR="003E26EC" w:rsidRDefault="009D5CD7" w:rsidP="00FD584F">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 xml:space="preserve">Written plan </w:t>
      </w:r>
      <w:r w:rsidR="00796491" w:rsidRPr="004A29C5">
        <w:rPr>
          <w:rFonts w:ascii="Arial" w:eastAsia="Arial" w:hAnsi="Arial" w:cs="Arial"/>
          <w:sz w:val="24"/>
          <w:szCs w:val="24"/>
        </w:rPr>
        <w:t>at</w:t>
      </w:r>
      <w:r w:rsidRPr="004A29C5">
        <w:rPr>
          <w:rFonts w:ascii="Arial" w:eastAsia="Arial" w:hAnsi="Arial" w:cs="Arial"/>
          <w:sz w:val="24"/>
          <w:szCs w:val="24"/>
        </w:rPr>
        <w:t xml:space="preserve"> every job site and </w:t>
      </w:r>
      <w:r w:rsidR="00796491" w:rsidRPr="004A29C5">
        <w:rPr>
          <w:rFonts w:ascii="Arial" w:eastAsia="Arial" w:hAnsi="Arial" w:cs="Arial"/>
          <w:sz w:val="24"/>
          <w:szCs w:val="24"/>
        </w:rPr>
        <w:t>specific</w:t>
      </w:r>
      <w:r w:rsidRPr="004A29C5">
        <w:rPr>
          <w:rFonts w:ascii="Arial" w:eastAsia="Arial" w:hAnsi="Arial" w:cs="Arial"/>
          <w:sz w:val="24"/>
          <w:szCs w:val="24"/>
        </w:rPr>
        <w:t xml:space="preserve"> to the job</w:t>
      </w:r>
    </w:p>
    <w:p w14:paraId="016AEC55" w14:textId="77777777" w:rsidR="00757AEB" w:rsidRPr="004A29C5" w:rsidRDefault="00757AEB" w:rsidP="00757AEB">
      <w:pPr>
        <w:pStyle w:val="ListParagraph"/>
        <w:tabs>
          <w:tab w:val="left" w:pos="720"/>
        </w:tabs>
        <w:spacing w:before="60"/>
        <w:ind w:left="1242" w:right="313"/>
        <w:rPr>
          <w:rFonts w:ascii="Arial" w:eastAsia="Arial" w:hAnsi="Arial" w:cs="Arial"/>
          <w:sz w:val="24"/>
          <w:szCs w:val="24"/>
        </w:rPr>
      </w:pPr>
    </w:p>
    <w:p w14:paraId="7DF919D8" w14:textId="77777777" w:rsidR="004C5375" w:rsidRPr="004A29C5" w:rsidRDefault="00796491" w:rsidP="00462211">
      <w:pPr>
        <w:pStyle w:val="ListParagraph"/>
        <w:numPr>
          <w:ilvl w:val="0"/>
          <w:numId w:val="5"/>
        </w:numPr>
        <w:tabs>
          <w:tab w:val="left" w:pos="472"/>
          <w:tab w:val="left" w:pos="7183"/>
        </w:tabs>
        <w:spacing w:before="3"/>
        <w:ind w:right="151"/>
        <w:rPr>
          <w:rFonts w:ascii="Arial" w:eastAsia="Arial" w:hAnsi="Arial" w:cs="Arial"/>
          <w:b/>
          <w:bCs/>
          <w:sz w:val="24"/>
          <w:szCs w:val="24"/>
        </w:rPr>
      </w:pPr>
      <w:r w:rsidRPr="004A29C5">
        <w:rPr>
          <w:rFonts w:ascii="Arial" w:eastAsia="Arial" w:hAnsi="Arial" w:cs="Arial"/>
          <w:sz w:val="24"/>
          <w:szCs w:val="24"/>
        </w:rPr>
        <w:t>All</w:t>
      </w:r>
      <w:r w:rsidR="009D5CD7" w:rsidRPr="004A29C5">
        <w:rPr>
          <w:rFonts w:ascii="Arial" w:eastAsia="Arial" w:hAnsi="Arial" w:cs="Arial"/>
          <w:sz w:val="24"/>
          <w:szCs w:val="24"/>
        </w:rPr>
        <w:t xml:space="preserve"> contractor</w:t>
      </w:r>
      <w:r w:rsidRPr="004A29C5">
        <w:rPr>
          <w:rFonts w:ascii="Arial" w:eastAsia="Arial" w:hAnsi="Arial" w:cs="Arial"/>
          <w:sz w:val="24"/>
          <w:szCs w:val="24"/>
        </w:rPr>
        <w:t>s are</w:t>
      </w:r>
      <w:r w:rsidR="009D5CD7" w:rsidRPr="004A29C5">
        <w:rPr>
          <w:rFonts w:ascii="Arial" w:eastAsia="Arial" w:hAnsi="Arial" w:cs="Arial"/>
          <w:sz w:val="24"/>
          <w:szCs w:val="24"/>
        </w:rPr>
        <w:t xml:space="preserve"> required to h</w:t>
      </w:r>
      <w:r w:rsidR="00722128" w:rsidRPr="004A29C5">
        <w:rPr>
          <w:rFonts w:ascii="Arial" w:eastAsia="Arial" w:hAnsi="Arial" w:cs="Arial"/>
          <w:sz w:val="24"/>
          <w:szCs w:val="24"/>
        </w:rPr>
        <w:t xml:space="preserve">ave an </w:t>
      </w:r>
      <w:proofErr w:type="gramStart"/>
      <w:r w:rsidR="00722128" w:rsidRPr="004A29C5">
        <w:rPr>
          <w:rFonts w:ascii="Arial" w:eastAsia="Arial" w:hAnsi="Arial" w:cs="Arial"/>
          <w:sz w:val="24"/>
          <w:szCs w:val="24"/>
        </w:rPr>
        <w:t>in house</w:t>
      </w:r>
      <w:proofErr w:type="gramEnd"/>
      <w:r w:rsidR="00722128" w:rsidRPr="004A29C5">
        <w:rPr>
          <w:rFonts w:ascii="Arial" w:eastAsia="Arial" w:hAnsi="Arial" w:cs="Arial"/>
          <w:sz w:val="24"/>
          <w:szCs w:val="24"/>
        </w:rPr>
        <w:t xml:space="preserve"> safety program </w:t>
      </w:r>
      <w:r w:rsidR="009D5CD7" w:rsidRPr="004A29C5">
        <w:rPr>
          <w:rFonts w:ascii="Arial" w:eastAsia="Arial" w:hAnsi="Arial" w:cs="Arial"/>
          <w:sz w:val="24"/>
          <w:szCs w:val="24"/>
        </w:rPr>
        <w:t>beyond the basics of</w:t>
      </w:r>
      <w:r w:rsidR="009D5CD7" w:rsidRPr="004A29C5">
        <w:rPr>
          <w:rFonts w:ascii="Arial" w:eastAsia="Arial" w:hAnsi="Arial" w:cs="Arial"/>
          <w:spacing w:val="-16"/>
          <w:sz w:val="24"/>
          <w:szCs w:val="24"/>
        </w:rPr>
        <w:t xml:space="preserve"> </w:t>
      </w:r>
      <w:r w:rsidR="009D5CD7" w:rsidRPr="004A29C5">
        <w:rPr>
          <w:rFonts w:ascii="Arial" w:eastAsia="Arial" w:hAnsi="Arial" w:cs="Arial"/>
          <w:sz w:val="24"/>
          <w:szCs w:val="24"/>
        </w:rPr>
        <w:t>C</w:t>
      </w:r>
      <w:r w:rsidR="00A450F1" w:rsidRPr="004A29C5">
        <w:rPr>
          <w:rFonts w:ascii="Arial" w:eastAsia="Arial" w:hAnsi="Arial" w:cs="Arial"/>
          <w:sz w:val="24"/>
          <w:szCs w:val="24"/>
        </w:rPr>
        <w:t xml:space="preserve"> STOP</w:t>
      </w:r>
      <w:r w:rsidR="009D5CD7" w:rsidRPr="004A29C5">
        <w:rPr>
          <w:rFonts w:ascii="Arial" w:eastAsia="Arial" w:hAnsi="Arial" w:cs="Arial"/>
          <w:sz w:val="24"/>
          <w:szCs w:val="24"/>
        </w:rPr>
        <w:t xml:space="preserve"> in which </w:t>
      </w:r>
      <w:r w:rsidR="00722128" w:rsidRPr="004A29C5">
        <w:rPr>
          <w:rFonts w:ascii="Arial" w:eastAsia="Arial" w:hAnsi="Arial" w:cs="Arial"/>
          <w:sz w:val="24"/>
          <w:szCs w:val="24"/>
        </w:rPr>
        <w:t xml:space="preserve">each contractor employee conducts </w:t>
      </w:r>
      <w:r w:rsidR="009D5CD7" w:rsidRPr="004A29C5">
        <w:rPr>
          <w:rFonts w:ascii="Arial" w:eastAsia="Arial" w:hAnsi="Arial" w:cs="Arial"/>
          <w:sz w:val="24"/>
          <w:szCs w:val="24"/>
        </w:rPr>
        <w:t>safety training and testing.</w:t>
      </w:r>
      <w:r w:rsidR="009D5CD7" w:rsidRPr="004A29C5">
        <w:rPr>
          <w:rFonts w:ascii="Arial" w:eastAsia="Arial" w:hAnsi="Arial" w:cs="Arial"/>
          <w:spacing w:val="46"/>
          <w:sz w:val="24"/>
          <w:szCs w:val="24"/>
        </w:rPr>
        <w:t xml:space="preserve"> </w:t>
      </w:r>
      <w:r w:rsidR="009D5CD7" w:rsidRPr="004A29C5">
        <w:rPr>
          <w:rFonts w:ascii="Arial" w:eastAsia="Arial" w:hAnsi="Arial" w:cs="Arial"/>
          <w:sz w:val="24"/>
          <w:szCs w:val="24"/>
        </w:rPr>
        <w:t xml:space="preserve">This documentation </w:t>
      </w:r>
      <w:r w:rsidRPr="004A29C5">
        <w:rPr>
          <w:rFonts w:ascii="Arial" w:eastAsia="Arial" w:hAnsi="Arial" w:cs="Arial"/>
          <w:sz w:val="24"/>
          <w:szCs w:val="24"/>
        </w:rPr>
        <w:t>must</w:t>
      </w:r>
      <w:r w:rsidR="009D5CD7" w:rsidRPr="004A29C5">
        <w:rPr>
          <w:rFonts w:ascii="Arial" w:eastAsia="Arial" w:hAnsi="Arial" w:cs="Arial"/>
          <w:sz w:val="24"/>
          <w:szCs w:val="24"/>
        </w:rPr>
        <w:t xml:space="preserve"> be saved and </w:t>
      </w:r>
      <w:r w:rsidR="00722128" w:rsidRPr="004A29C5">
        <w:rPr>
          <w:rFonts w:ascii="Arial" w:eastAsia="Arial" w:hAnsi="Arial" w:cs="Arial"/>
          <w:sz w:val="24"/>
          <w:szCs w:val="24"/>
        </w:rPr>
        <w:t>verifiable</w:t>
      </w:r>
      <w:r w:rsidR="009D5CD7" w:rsidRPr="004A29C5">
        <w:rPr>
          <w:rFonts w:ascii="Arial" w:eastAsia="Arial" w:hAnsi="Arial" w:cs="Arial"/>
          <w:sz w:val="24"/>
          <w:szCs w:val="24"/>
        </w:rPr>
        <w:t xml:space="preserve"> at</w:t>
      </w:r>
      <w:r w:rsidR="009D5CD7" w:rsidRPr="004A29C5">
        <w:rPr>
          <w:rFonts w:ascii="Arial" w:eastAsia="Arial" w:hAnsi="Arial" w:cs="Arial"/>
          <w:spacing w:val="-15"/>
          <w:sz w:val="24"/>
          <w:szCs w:val="24"/>
        </w:rPr>
        <w:t xml:space="preserve"> </w:t>
      </w:r>
      <w:r w:rsidR="009D5CD7" w:rsidRPr="004A29C5">
        <w:rPr>
          <w:rFonts w:ascii="Arial" w:eastAsia="Arial" w:hAnsi="Arial" w:cs="Arial"/>
          <w:sz w:val="24"/>
          <w:szCs w:val="24"/>
        </w:rPr>
        <w:t>any time.</w:t>
      </w:r>
      <w:r w:rsidR="00722128" w:rsidRPr="004A29C5">
        <w:rPr>
          <w:rFonts w:ascii="Arial" w:eastAsia="Arial" w:hAnsi="Arial" w:cs="Arial"/>
          <w:sz w:val="24"/>
          <w:szCs w:val="24"/>
        </w:rPr>
        <w:t xml:space="preserve">  </w:t>
      </w:r>
      <w:r w:rsidR="004C5375" w:rsidRPr="004A29C5">
        <w:rPr>
          <w:rFonts w:ascii="Arial" w:eastAsia="Arial" w:hAnsi="Arial" w:cs="Arial"/>
          <w:sz w:val="24"/>
          <w:szCs w:val="24"/>
        </w:rPr>
        <w:t xml:space="preserve">Specific training requirements may vary by contractor and will be evaluated on a </w:t>
      </w:r>
      <w:proofErr w:type="gramStart"/>
      <w:r w:rsidR="004C5375" w:rsidRPr="004A29C5">
        <w:rPr>
          <w:rFonts w:ascii="Arial" w:eastAsia="Arial" w:hAnsi="Arial" w:cs="Arial"/>
          <w:sz w:val="24"/>
          <w:szCs w:val="24"/>
        </w:rPr>
        <w:t>case by case</w:t>
      </w:r>
      <w:proofErr w:type="gramEnd"/>
      <w:r w:rsidR="004C5375" w:rsidRPr="004A29C5">
        <w:rPr>
          <w:rFonts w:ascii="Arial" w:eastAsia="Arial" w:hAnsi="Arial" w:cs="Arial"/>
          <w:sz w:val="24"/>
          <w:szCs w:val="24"/>
        </w:rPr>
        <w:t xml:space="preserve"> basis based on the contractor’s scope of work and hazards involved.  </w:t>
      </w:r>
      <w:r w:rsidRPr="004A29C5">
        <w:rPr>
          <w:rFonts w:ascii="Arial" w:eastAsia="Arial" w:hAnsi="Arial" w:cs="Arial"/>
          <w:sz w:val="24"/>
          <w:szCs w:val="24"/>
        </w:rPr>
        <w:t>P</w:t>
      </w:r>
      <w:r w:rsidR="009D5CD7" w:rsidRPr="004A29C5">
        <w:rPr>
          <w:rFonts w:ascii="Arial" w:eastAsia="Arial" w:hAnsi="Arial" w:cs="Arial"/>
          <w:sz w:val="24"/>
          <w:szCs w:val="24"/>
        </w:rPr>
        <w:t xml:space="preserve">eriodic refresher courses </w:t>
      </w:r>
      <w:r w:rsidRPr="004A29C5">
        <w:rPr>
          <w:rFonts w:ascii="Arial" w:eastAsia="Arial" w:hAnsi="Arial" w:cs="Arial"/>
          <w:sz w:val="24"/>
          <w:szCs w:val="24"/>
        </w:rPr>
        <w:t xml:space="preserve">must </w:t>
      </w:r>
      <w:r w:rsidR="009D5CD7" w:rsidRPr="004A29C5">
        <w:rPr>
          <w:rFonts w:ascii="Arial" w:eastAsia="Arial" w:hAnsi="Arial" w:cs="Arial"/>
          <w:sz w:val="24"/>
          <w:szCs w:val="24"/>
        </w:rPr>
        <w:t xml:space="preserve">be </w:t>
      </w:r>
      <w:r w:rsidRPr="004A29C5">
        <w:rPr>
          <w:rFonts w:ascii="Arial" w:eastAsia="Arial" w:hAnsi="Arial" w:cs="Arial"/>
          <w:sz w:val="24"/>
          <w:szCs w:val="24"/>
        </w:rPr>
        <w:t xml:space="preserve">conducted for </w:t>
      </w:r>
      <w:r w:rsidR="009D5CD7" w:rsidRPr="004A29C5">
        <w:rPr>
          <w:rFonts w:ascii="Arial" w:eastAsia="Arial" w:hAnsi="Arial" w:cs="Arial"/>
          <w:sz w:val="24"/>
          <w:szCs w:val="24"/>
        </w:rPr>
        <w:t>the contractor’s personnel.</w:t>
      </w:r>
      <w:r w:rsidR="009D5CD7" w:rsidRPr="004A29C5">
        <w:rPr>
          <w:rFonts w:ascii="Arial" w:eastAsia="Arial" w:hAnsi="Arial" w:cs="Arial"/>
          <w:spacing w:val="37"/>
          <w:sz w:val="24"/>
          <w:szCs w:val="24"/>
        </w:rPr>
        <w:t xml:space="preserve"> </w:t>
      </w:r>
      <w:r w:rsidR="009D5CD7" w:rsidRPr="004A29C5">
        <w:rPr>
          <w:rFonts w:ascii="Arial" w:eastAsia="Arial" w:hAnsi="Arial" w:cs="Arial"/>
          <w:sz w:val="24"/>
          <w:szCs w:val="24"/>
        </w:rPr>
        <w:t xml:space="preserve">The program </w:t>
      </w:r>
      <w:r w:rsidR="00722128" w:rsidRPr="004A29C5">
        <w:rPr>
          <w:rFonts w:ascii="Arial" w:eastAsia="Arial" w:hAnsi="Arial" w:cs="Arial"/>
          <w:sz w:val="24"/>
          <w:szCs w:val="24"/>
        </w:rPr>
        <w:t>must</w:t>
      </w:r>
      <w:r w:rsidR="009D5CD7" w:rsidRPr="004A29C5">
        <w:rPr>
          <w:rFonts w:ascii="Arial" w:eastAsia="Arial" w:hAnsi="Arial" w:cs="Arial"/>
          <w:sz w:val="24"/>
          <w:szCs w:val="24"/>
        </w:rPr>
        <w:t xml:space="preserve"> be clearly defined and cover topics such as and not limited to</w:t>
      </w:r>
      <w:r w:rsidR="004C5375" w:rsidRPr="004A29C5">
        <w:rPr>
          <w:rFonts w:ascii="Arial" w:eastAsia="Arial" w:hAnsi="Arial" w:cs="Arial"/>
          <w:sz w:val="24"/>
          <w:szCs w:val="24"/>
        </w:rPr>
        <w:t xml:space="preserve"> the following.  </w:t>
      </w:r>
    </w:p>
    <w:p w14:paraId="58617F0C" w14:textId="77777777" w:rsidR="003E26EC" w:rsidRPr="004A29C5" w:rsidRDefault="009D5CD7" w:rsidP="00FD584F">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Confined space: attendant, entry, supervisor</w:t>
      </w:r>
    </w:p>
    <w:p w14:paraId="2F53CD19" w14:textId="77777777" w:rsidR="003E26EC" w:rsidRPr="004A29C5" w:rsidRDefault="009D5CD7" w:rsidP="00FD584F">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Crane Safety: flagging, signaling, rigging, Load charts,</w:t>
      </w:r>
    </w:p>
    <w:p w14:paraId="3CEFF47A" w14:textId="77777777" w:rsidR="003E26EC" w:rsidRPr="004A29C5" w:rsidRDefault="009D5CD7" w:rsidP="00FD584F">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Fall Protection: equipment, anchor points, hazard assessment</w:t>
      </w:r>
    </w:p>
    <w:p w14:paraId="5C82AF3B" w14:textId="77777777" w:rsidR="003E26EC" w:rsidRPr="004A29C5" w:rsidRDefault="009D5CD7" w:rsidP="00FD584F">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Fire Safety/Prevention: fire suppression equipment, exit routes, medical services</w:t>
      </w:r>
    </w:p>
    <w:p w14:paraId="1C894C24" w14:textId="77777777" w:rsidR="000F7D9D" w:rsidRPr="004A29C5" w:rsidRDefault="009D5CD7" w:rsidP="000F7D9D">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Forklift Training: snorkel boom lift, warehouse lift, scissor lift</w:t>
      </w:r>
    </w:p>
    <w:p w14:paraId="5A3AD585" w14:textId="77777777" w:rsidR="003E26EC" w:rsidRPr="004A29C5" w:rsidRDefault="009D5CD7" w:rsidP="000F7D9D">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Hazard Assessment: Evaluation for hazard</w:t>
      </w:r>
    </w:p>
    <w:p w14:paraId="1E1E445B" w14:textId="77777777" w:rsidR="003E26EC" w:rsidRPr="004A29C5" w:rsidRDefault="009D5CD7" w:rsidP="000F7D9D">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Hazard communication (Haz-com)</w:t>
      </w:r>
    </w:p>
    <w:p w14:paraId="0A312643" w14:textId="77777777" w:rsidR="003E26EC" w:rsidRPr="004A29C5" w:rsidRDefault="009D5CD7" w:rsidP="000F7D9D">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PPE: eye, face, respiratory, head, hand, foot, hearing</w:t>
      </w:r>
    </w:p>
    <w:p w14:paraId="1A958B98" w14:textId="77777777" w:rsidR="003E26EC" w:rsidRPr="004A29C5" w:rsidRDefault="009D5CD7" w:rsidP="000F7D9D">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Scaffolding Safety: erecting, modifying, suspended</w:t>
      </w:r>
    </w:p>
    <w:p w14:paraId="761902FC" w14:textId="77777777" w:rsidR="000F7D9D" w:rsidRPr="004A29C5" w:rsidRDefault="009D5CD7" w:rsidP="000F7D9D">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sz w:val="24"/>
          <w:szCs w:val="24"/>
        </w:rPr>
        <w:t xml:space="preserve">Emergency Response: rescue training, </w:t>
      </w:r>
      <w:proofErr w:type="gramStart"/>
      <w:r w:rsidRPr="004A29C5">
        <w:rPr>
          <w:rFonts w:ascii="Arial" w:eastAsia="Arial" w:hAnsi="Arial" w:cs="Arial"/>
          <w:sz w:val="24"/>
          <w:szCs w:val="24"/>
        </w:rPr>
        <w:t>fire</w:t>
      </w:r>
      <w:proofErr w:type="gramEnd"/>
      <w:r w:rsidRPr="004A29C5">
        <w:rPr>
          <w:rFonts w:ascii="Arial" w:eastAsia="Arial" w:hAnsi="Arial" w:cs="Arial"/>
          <w:sz w:val="24"/>
          <w:szCs w:val="24"/>
        </w:rPr>
        <w:t xml:space="preserve"> and evaluation, first aid</w:t>
      </w:r>
    </w:p>
    <w:p w14:paraId="3894634D" w14:textId="77777777" w:rsidR="002466C6" w:rsidRPr="0098403C" w:rsidRDefault="009D5CD7" w:rsidP="00DA7C30">
      <w:pPr>
        <w:pStyle w:val="ListParagraph"/>
        <w:numPr>
          <w:ilvl w:val="1"/>
          <w:numId w:val="8"/>
        </w:numPr>
        <w:tabs>
          <w:tab w:val="left" w:pos="720"/>
        </w:tabs>
        <w:spacing w:before="60"/>
        <w:ind w:right="313"/>
        <w:rPr>
          <w:rFonts w:ascii="Arial" w:eastAsia="Arial" w:hAnsi="Arial" w:cs="Arial"/>
          <w:sz w:val="24"/>
          <w:szCs w:val="24"/>
        </w:rPr>
      </w:pPr>
      <w:r w:rsidRPr="004A29C5">
        <w:rPr>
          <w:rFonts w:ascii="Arial" w:eastAsia="Arial" w:hAnsi="Arial" w:cs="Arial"/>
          <w:bCs/>
          <w:sz w:val="24"/>
          <w:szCs w:val="24"/>
        </w:rPr>
        <w:t>Lockout Try Out (LOTO)</w:t>
      </w:r>
    </w:p>
    <w:p w14:paraId="2FB24E3A" w14:textId="77777777" w:rsidR="0098403C" w:rsidRDefault="0098403C" w:rsidP="0098403C">
      <w:pPr>
        <w:tabs>
          <w:tab w:val="left" w:pos="720"/>
        </w:tabs>
        <w:spacing w:before="60"/>
        <w:ind w:right="313"/>
        <w:rPr>
          <w:rFonts w:ascii="Arial" w:eastAsia="Arial" w:hAnsi="Arial" w:cs="Arial"/>
          <w:sz w:val="24"/>
          <w:szCs w:val="24"/>
        </w:rPr>
      </w:pPr>
    </w:p>
    <w:p w14:paraId="666FC4F6" w14:textId="77777777" w:rsidR="0098403C" w:rsidRDefault="0098403C" w:rsidP="0098403C">
      <w:pPr>
        <w:tabs>
          <w:tab w:val="left" w:pos="720"/>
        </w:tabs>
        <w:spacing w:before="60"/>
        <w:ind w:left="360" w:right="313"/>
        <w:rPr>
          <w:rFonts w:ascii="Arial" w:eastAsia="Arial" w:hAnsi="Arial" w:cs="Arial"/>
          <w:b/>
          <w:i/>
          <w:color w:val="FF0000"/>
          <w:sz w:val="20"/>
          <w:szCs w:val="20"/>
        </w:rPr>
      </w:pPr>
      <w:r>
        <w:rPr>
          <w:rFonts w:ascii="Arial" w:eastAsia="Arial" w:hAnsi="Arial" w:cs="Arial"/>
          <w:sz w:val="24"/>
          <w:szCs w:val="24"/>
        </w:rPr>
        <w:t xml:space="preserve">      </w:t>
      </w:r>
      <w:r w:rsidRPr="00D13D19">
        <w:rPr>
          <w:rFonts w:ascii="Arial" w:eastAsia="Arial" w:hAnsi="Arial" w:cs="Arial"/>
          <w:b/>
          <w:i/>
          <w:color w:val="FF0000"/>
          <w:sz w:val="20"/>
          <w:szCs w:val="20"/>
        </w:rPr>
        <w:t xml:space="preserve">NOTE: </w:t>
      </w:r>
      <w:r>
        <w:rPr>
          <w:rFonts w:ascii="Arial" w:eastAsia="Arial" w:hAnsi="Arial" w:cs="Arial"/>
          <w:b/>
          <w:i/>
          <w:color w:val="FF0000"/>
          <w:sz w:val="20"/>
          <w:szCs w:val="20"/>
        </w:rPr>
        <w:t xml:space="preserve"> OSHA NOW OFFERS FREE FALL PROTECTION TRAINING -</w:t>
      </w:r>
    </w:p>
    <w:p w14:paraId="68E3EC8E" w14:textId="77777777" w:rsidR="0098403C" w:rsidRDefault="0098403C" w:rsidP="0098403C">
      <w:pPr>
        <w:tabs>
          <w:tab w:val="left" w:pos="720"/>
        </w:tabs>
        <w:spacing w:before="60"/>
        <w:ind w:left="360" w:right="313"/>
        <w:rPr>
          <w:rFonts w:ascii="Arial" w:eastAsia="Arial" w:hAnsi="Arial" w:cs="Arial"/>
          <w:b/>
          <w:i/>
          <w:color w:val="FF0000"/>
          <w:sz w:val="20"/>
          <w:szCs w:val="20"/>
        </w:rPr>
      </w:pPr>
      <w:r w:rsidRPr="00D13D19">
        <w:rPr>
          <w:rFonts w:ascii="Arial" w:eastAsia="Arial" w:hAnsi="Arial" w:cs="Arial"/>
          <w:b/>
          <w:i/>
          <w:color w:val="FF0000"/>
          <w:sz w:val="20"/>
          <w:szCs w:val="20"/>
        </w:rPr>
        <w:t>Employers and workers who engage in construction activities in Oregon now have a free and flexible way to improve their understanding of fall protection, thanks to an online video training course produced by Oregon OSHA.</w:t>
      </w:r>
      <w:r>
        <w:rPr>
          <w:rFonts w:ascii="Arial" w:eastAsia="Arial" w:hAnsi="Arial" w:cs="Arial"/>
          <w:b/>
          <w:i/>
          <w:color w:val="FF0000"/>
          <w:sz w:val="20"/>
          <w:szCs w:val="20"/>
        </w:rPr>
        <w:t xml:space="preserve">  The following link below will take you to the </w:t>
      </w:r>
      <w:r w:rsidRPr="00D13D19">
        <w:rPr>
          <w:rFonts w:ascii="Arial" w:eastAsia="Arial" w:hAnsi="Arial" w:cs="Arial"/>
          <w:b/>
          <w:i/>
          <w:color w:val="FF0000"/>
          <w:sz w:val="20"/>
          <w:szCs w:val="20"/>
          <w:u w:val="single"/>
        </w:rPr>
        <w:t>“F</w:t>
      </w:r>
      <w:r>
        <w:rPr>
          <w:rFonts w:ascii="Arial" w:eastAsia="Arial" w:hAnsi="Arial" w:cs="Arial"/>
          <w:b/>
          <w:i/>
          <w:color w:val="FF0000"/>
          <w:sz w:val="20"/>
          <w:szCs w:val="20"/>
          <w:u w:val="single"/>
        </w:rPr>
        <w:t>all Protection for Construction</w:t>
      </w:r>
      <w:r w:rsidRPr="00D13D19">
        <w:rPr>
          <w:rFonts w:ascii="Arial" w:eastAsia="Arial" w:hAnsi="Arial" w:cs="Arial"/>
          <w:b/>
          <w:i/>
          <w:color w:val="FF0000"/>
          <w:sz w:val="20"/>
          <w:szCs w:val="20"/>
          <w:u w:val="single"/>
        </w:rPr>
        <w:t>”</w:t>
      </w:r>
      <w:r>
        <w:rPr>
          <w:rFonts w:ascii="Arial" w:eastAsia="Arial" w:hAnsi="Arial" w:cs="Arial"/>
          <w:b/>
          <w:i/>
          <w:color w:val="FF0000"/>
          <w:sz w:val="20"/>
          <w:szCs w:val="20"/>
        </w:rPr>
        <w:t xml:space="preserve"> training class.</w:t>
      </w:r>
    </w:p>
    <w:p w14:paraId="0AF6DF9A" w14:textId="77777777" w:rsidR="0098403C" w:rsidRDefault="0098403C" w:rsidP="0098403C">
      <w:pPr>
        <w:tabs>
          <w:tab w:val="left" w:pos="720"/>
        </w:tabs>
        <w:spacing w:before="60"/>
        <w:ind w:left="360" w:right="313"/>
        <w:rPr>
          <w:rFonts w:ascii="Arial" w:eastAsia="Arial" w:hAnsi="Arial" w:cs="Arial"/>
          <w:b/>
          <w:i/>
          <w:color w:val="FF0000"/>
          <w:sz w:val="20"/>
          <w:szCs w:val="20"/>
        </w:rPr>
      </w:pPr>
    </w:p>
    <w:p w14:paraId="3BECCC85" w14:textId="77777777" w:rsidR="0098403C" w:rsidRDefault="003047E7" w:rsidP="0098403C">
      <w:pPr>
        <w:tabs>
          <w:tab w:val="left" w:pos="720"/>
        </w:tabs>
        <w:spacing w:before="60"/>
        <w:ind w:left="360" w:right="313"/>
        <w:rPr>
          <w:rFonts w:ascii="Arial" w:eastAsia="Arial" w:hAnsi="Arial" w:cs="Arial"/>
          <w:b/>
          <w:color w:val="FF0000"/>
          <w:sz w:val="20"/>
          <w:szCs w:val="20"/>
        </w:rPr>
      </w:pPr>
      <w:hyperlink r:id="rId10" w:history="1">
        <w:r w:rsidR="0098403C" w:rsidRPr="00380E14">
          <w:rPr>
            <w:rStyle w:val="Hyperlink"/>
            <w:rFonts w:ascii="Arial" w:eastAsia="Arial" w:hAnsi="Arial" w:cs="Arial"/>
            <w:b/>
            <w:sz w:val="20"/>
            <w:szCs w:val="20"/>
          </w:rPr>
          <w:t>https://osha.oregon.gov/news/2020/Pages/nr2020-31.aspx</w:t>
        </w:r>
      </w:hyperlink>
    </w:p>
    <w:p w14:paraId="066EDF4A" w14:textId="77777777" w:rsidR="0098403C" w:rsidRPr="0098403C" w:rsidRDefault="0098403C" w:rsidP="0098403C">
      <w:pPr>
        <w:tabs>
          <w:tab w:val="left" w:pos="720"/>
        </w:tabs>
        <w:spacing w:before="60"/>
        <w:ind w:right="313"/>
        <w:rPr>
          <w:rFonts w:ascii="Arial" w:eastAsia="Arial" w:hAnsi="Arial" w:cs="Arial"/>
          <w:sz w:val="24"/>
          <w:szCs w:val="24"/>
        </w:rPr>
      </w:pPr>
    </w:p>
    <w:p w14:paraId="6678CC9B" w14:textId="77777777" w:rsidR="000F7D9D" w:rsidRPr="004A29C5" w:rsidRDefault="009D5CD7" w:rsidP="000F7D9D">
      <w:pPr>
        <w:pStyle w:val="BodyText"/>
        <w:numPr>
          <w:ilvl w:val="0"/>
          <w:numId w:val="5"/>
        </w:numPr>
        <w:spacing w:before="72" w:after="240"/>
        <w:ind w:right="812"/>
        <w:rPr>
          <w:rFonts w:cs="Arial"/>
          <w:sz w:val="24"/>
          <w:szCs w:val="24"/>
        </w:rPr>
      </w:pPr>
      <w:r w:rsidRPr="004A29C5">
        <w:rPr>
          <w:rFonts w:cs="Arial"/>
          <w:sz w:val="24"/>
          <w:szCs w:val="24"/>
        </w:rPr>
        <w:lastRenderedPageBreak/>
        <w:t>As a company, ATI continues to set higher safety standards for our employees.</w:t>
      </w:r>
      <w:r w:rsidRPr="004A29C5">
        <w:rPr>
          <w:rFonts w:cs="Arial"/>
          <w:spacing w:val="43"/>
          <w:sz w:val="24"/>
          <w:szCs w:val="24"/>
        </w:rPr>
        <w:t xml:space="preserve"> </w:t>
      </w:r>
      <w:r w:rsidRPr="004A29C5">
        <w:rPr>
          <w:rFonts w:cs="Arial"/>
          <w:sz w:val="24"/>
          <w:szCs w:val="24"/>
        </w:rPr>
        <w:t xml:space="preserve">These higher expectations require </w:t>
      </w:r>
      <w:r w:rsidR="00D64599" w:rsidRPr="004A29C5">
        <w:rPr>
          <w:rFonts w:cs="Arial"/>
          <w:sz w:val="24"/>
          <w:szCs w:val="24"/>
        </w:rPr>
        <w:t>contractors</w:t>
      </w:r>
      <w:r w:rsidRPr="004A29C5">
        <w:rPr>
          <w:rFonts w:cs="Arial"/>
          <w:sz w:val="24"/>
          <w:szCs w:val="24"/>
        </w:rPr>
        <w:t xml:space="preserve"> to be proactive in your approach</w:t>
      </w:r>
      <w:r w:rsidRPr="004A29C5">
        <w:rPr>
          <w:rFonts w:cs="Arial"/>
          <w:spacing w:val="-19"/>
          <w:sz w:val="24"/>
          <w:szCs w:val="24"/>
        </w:rPr>
        <w:t xml:space="preserve"> </w:t>
      </w:r>
      <w:r w:rsidRPr="004A29C5">
        <w:rPr>
          <w:rFonts w:cs="Arial"/>
          <w:sz w:val="24"/>
          <w:szCs w:val="24"/>
        </w:rPr>
        <w:t>to</w:t>
      </w:r>
      <w:r w:rsidR="001E5BA3" w:rsidRPr="004A29C5">
        <w:rPr>
          <w:rFonts w:cs="Arial"/>
          <w:sz w:val="24"/>
          <w:szCs w:val="24"/>
        </w:rPr>
        <w:t xml:space="preserve"> </w:t>
      </w:r>
      <w:r w:rsidRPr="004A29C5">
        <w:rPr>
          <w:rFonts w:cs="Arial"/>
          <w:sz w:val="24"/>
          <w:szCs w:val="24"/>
        </w:rPr>
        <w:t>safety. One indicator used to measure the effectiveness of your safety program is the</w:t>
      </w:r>
      <w:r w:rsidRPr="004A29C5">
        <w:rPr>
          <w:rFonts w:cs="Arial"/>
          <w:spacing w:val="-26"/>
          <w:sz w:val="24"/>
          <w:szCs w:val="24"/>
        </w:rPr>
        <w:t xml:space="preserve"> </w:t>
      </w:r>
      <w:r w:rsidRPr="004A29C5">
        <w:rPr>
          <w:rFonts w:cs="Arial"/>
          <w:sz w:val="24"/>
          <w:szCs w:val="24"/>
        </w:rPr>
        <w:t xml:space="preserve">Experience Modification Rate </w:t>
      </w:r>
      <w:r w:rsidR="001E5BA3" w:rsidRPr="004A29C5">
        <w:rPr>
          <w:rFonts w:cs="Arial"/>
          <w:sz w:val="24"/>
          <w:szCs w:val="24"/>
        </w:rPr>
        <w:t xml:space="preserve">(EMR) </w:t>
      </w:r>
      <w:r w:rsidRPr="004A29C5">
        <w:rPr>
          <w:rFonts w:cs="Arial"/>
          <w:sz w:val="24"/>
          <w:szCs w:val="24"/>
        </w:rPr>
        <w:t>provided to your company by your Worker’s</w:t>
      </w:r>
      <w:r w:rsidRPr="004A29C5">
        <w:rPr>
          <w:rFonts w:cs="Arial"/>
          <w:spacing w:val="-18"/>
          <w:sz w:val="24"/>
          <w:szCs w:val="24"/>
        </w:rPr>
        <w:t xml:space="preserve"> </w:t>
      </w:r>
      <w:r w:rsidRPr="004A29C5">
        <w:rPr>
          <w:rFonts w:cs="Arial"/>
          <w:sz w:val="24"/>
          <w:szCs w:val="24"/>
        </w:rPr>
        <w:t xml:space="preserve">Compensation carrier. </w:t>
      </w:r>
      <w:r w:rsidR="001E5BA3" w:rsidRPr="004A29C5">
        <w:rPr>
          <w:rFonts w:cs="Arial"/>
          <w:sz w:val="24"/>
          <w:szCs w:val="24"/>
        </w:rPr>
        <w:t>The EMR</w:t>
      </w:r>
      <w:r w:rsidRPr="004A29C5">
        <w:rPr>
          <w:rFonts w:cs="Arial"/>
          <w:sz w:val="24"/>
          <w:szCs w:val="24"/>
        </w:rPr>
        <w:t xml:space="preserve"> is an important </w:t>
      </w:r>
      <w:r w:rsidR="001E5BA3" w:rsidRPr="004A29C5">
        <w:rPr>
          <w:rFonts w:cs="Arial"/>
          <w:sz w:val="24"/>
          <w:szCs w:val="24"/>
        </w:rPr>
        <w:t>indicator that</w:t>
      </w:r>
      <w:r w:rsidRPr="004A29C5">
        <w:rPr>
          <w:rFonts w:cs="Arial"/>
          <w:sz w:val="24"/>
          <w:szCs w:val="24"/>
        </w:rPr>
        <w:t xml:space="preserve"> rates</w:t>
      </w:r>
      <w:r w:rsidRPr="004A29C5">
        <w:rPr>
          <w:rFonts w:cs="Arial"/>
          <w:spacing w:val="-24"/>
          <w:sz w:val="24"/>
          <w:szCs w:val="24"/>
        </w:rPr>
        <w:t xml:space="preserve"> </w:t>
      </w:r>
      <w:r w:rsidRPr="004A29C5">
        <w:rPr>
          <w:rFonts w:cs="Arial"/>
          <w:sz w:val="24"/>
          <w:szCs w:val="24"/>
        </w:rPr>
        <w:t>your safety performance within the Standard Industrial Classification</w:t>
      </w:r>
      <w:r w:rsidR="001E5BA3" w:rsidRPr="004A29C5">
        <w:rPr>
          <w:rFonts w:cs="Arial"/>
          <w:sz w:val="24"/>
          <w:szCs w:val="24"/>
        </w:rPr>
        <w:t xml:space="preserve"> (SIC) </w:t>
      </w:r>
      <w:r w:rsidRPr="004A29C5">
        <w:rPr>
          <w:rFonts w:cs="Arial"/>
          <w:sz w:val="24"/>
          <w:szCs w:val="24"/>
        </w:rPr>
        <w:t>of others in your line</w:t>
      </w:r>
      <w:r w:rsidRPr="004A29C5">
        <w:rPr>
          <w:rFonts w:cs="Arial"/>
          <w:spacing w:val="-33"/>
          <w:sz w:val="24"/>
          <w:szCs w:val="24"/>
        </w:rPr>
        <w:t xml:space="preserve"> </w:t>
      </w:r>
      <w:r w:rsidRPr="004A29C5">
        <w:rPr>
          <w:rFonts w:cs="Arial"/>
          <w:sz w:val="24"/>
          <w:szCs w:val="24"/>
        </w:rPr>
        <w:t>of work.  An EMR of 1.0 is average, less than 1.0 is below the average rate of injury.</w:t>
      </w:r>
      <w:r w:rsidRPr="004A29C5">
        <w:rPr>
          <w:rFonts w:cs="Arial"/>
          <w:spacing w:val="42"/>
          <w:sz w:val="24"/>
          <w:szCs w:val="24"/>
        </w:rPr>
        <w:t xml:space="preserve"> </w:t>
      </w:r>
      <w:r w:rsidRPr="004A29C5">
        <w:rPr>
          <w:rFonts w:cs="Arial"/>
          <w:spacing w:val="3"/>
          <w:sz w:val="24"/>
          <w:szCs w:val="24"/>
        </w:rPr>
        <w:t>We</w:t>
      </w:r>
      <w:r w:rsidRPr="004A29C5">
        <w:rPr>
          <w:rFonts w:cs="Arial"/>
          <w:sz w:val="24"/>
          <w:szCs w:val="24"/>
        </w:rPr>
        <w:t xml:space="preserve"> expect our contractors to be committed to a safety program produc</w:t>
      </w:r>
      <w:r w:rsidR="001E5BA3" w:rsidRPr="004A29C5">
        <w:rPr>
          <w:rFonts w:cs="Arial"/>
          <w:sz w:val="24"/>
          <w:szCs w:val="24"/>
        </w:rPr>
        <w:t>ing</w:t>
      </w:r>
      <w:r w:rsidRPr="004A29C5">
        <w:rPr>
          <w:rFonts w:cs="Arial"/>
          <w:sz w:val="24"/>
          <w:szCs w:val="24"/>
        </w:rPr>
        <w:t xml:space="preserve"> an EMR of</w:t>
      </w:r>
      <w:r w:rsidRPr="004A29C5">
        <w:rPr>
          <w:rFonts w:cs="Arial"/>
          <w:spacing w:val="-18"/>
          <w:sz w:val="24"/>
          <w:szCs w:val="24"/>
        </w:rPr>
        <w:t xml:space="preserve"> </w:t>
      </w:r>
      <w:r w:rsidRPr="004A29C5">
        <w:rPr>
          <w:rFonts w:cs="Arial"/>
          <w:sz w:val="24"/>
          <w:szCs w:val="24"/>
        </w:rPr>
        <w:t xml:space="preserve">less than 1.0. Those companies whose EMR is above the </w:t>
      </w:r>
      <w:proofErr w:type="gramStart"/>
      <w:r w:rsidRPr="004A29C5">
        <w:rPr>
          <w:rFonts w:cs="Arial"/>
          <w:sz w:val="24"/>
          <w:szCs w:val="24"/>
        </w:rPr>
        <w:t>average, and</w:t>
      </w:r>
      <w:proofErr w:type="gramEnd"/>
      <w:r w:rsidRPr="004A29C5">
        <w:rPr>
          <w:rFonts w:cs="Arial"/>
          <w:sz w:val="24"/>
          <w:szCs w:val="24"/>
        </w:rPr>
        <w:t xml:space="preserve"> trending upwards over</w:t>
      </w:r>
      <w:r w:rsidRPr="004A29C5">
        <w:rPr>
          <w:rFonts w:cs="Arial"/>
          <w:spacing w:val="-17"/>
          <w:sz w:val="24"/>
          <w:szCs w:val="24"/>
        </w:rPr>
        <w:t xml:space="preserve"> </w:t>
      </w:r>
      <w:r w:rsidR="001E5BA3" w:rsidRPr="004A29C5">
        <w:rPr>
          <w:rFonts w:cs="Arial"/>
          <w:sz w:val="24"/>
          <w:szCs w:val="24"/>
        </w:rPr>
        <w:t>three</w:t>
      </w:r>
      <w:r w:rsidRPr="004A29C5">
        <w:rPr>
          <w:rFonts w:cs="Arial"/>
          <w:sz w:val="24"/>
          <w:szCs w:val="24"/>
        </w:rPr>
        <w:t xml:space="preserve"> consecutive years or who have a single year EMR above 1.3 </w:t>
      </w:r>
      <w:r w:rsidR="001E5BA3" w:rsidRPr="004A29C5">
        <w:rPr>
          <w:rFonts w:cs="Arial"/>
          <w:sz w:val="24"/>
          <w:szCs w:val="24"/>
        </w:rPr>
        <w:t>are</w:t>
      </w:r>
      <w:r w:rsidRPr="004A29C5">
        <w:rPr>
          <w:rFonts w:cs="Arial"/>
          <w:sz w:val="24"/>
          <w:szCs w:val="24"/>
        </w:rPr>
        <w:t xml:space="preserve"> subject to</w:t>
      </w:r>
      <w:r w:rsidRPr="004A29C5">
        <w:rPr>
          <w:rFonts w:cs="Arial"/>
          <w:spacing w:val="-12"/>
          <w:sz w:val="24"/>
          <w:szCs w:val="24"/>
        </w:rPr>
        <w:t xml:space="preserve"> </w:t>
      </w:r>
      <w:r w:rsidRPr="004A29C5">
        <w:rPr>
          <w:rFonts w:cs="Arial"/>
          <w:sz w:val="24"/>
          <w:szCs w:val="24"/>
        </w:rPr>
        <w:t xml:space="preserve">possible suspension from future work until the EMR is </w:t>
      </w:r>
      <w:r w:rsidR="001E5BA3" w:rsidRPr="004A29C5">
        <w:rPr>
          <w:rFonts w:cs="Arial"/>
          <w:sz w:val="24"/>
          <w:szCs w:val="24"/>
        </w:rPr>
        <w:t>reduced to an acceptable level</w:t>
      </w:r>
      <w:r w:rsidRPr="004A29C5">
        <w:rPr>
          <w:rFonts w:cs="Arial"/>
          <w:sz w:val="24"/>
          <w:szCs w:val="24"/>
        </w:rPr>
        <w:t>.</w:t>
      </w:r>
    </w:p>
    <w:p w14:paraId="434E5563" w14:textId="77777777" w:rsidR="00D80281" w:rsidRPr="004A29C5" w:rsidRDefault="001E5BA3" w:rsidP="00D80281">
      <w:pPr>
        <w:pStyle w:val="BodyText"/>
        <w:numPr>
          <w:ilvl w:val="0"/>
          <w:numId w:val="5"/>
        </w:numPr>
        <w:spacing w:before="72"/>
        <w:ind w:right="812"/>
        <w:rPr>
          <w:rFonts w:cs="Arial"/>
          <w:sz w:val="24"/>
          <w:szCs w:val="24"/>
        </w:rPr>
      </w:pPr>
      <w:r w:rsidRPr="004A29C5">
        <w:rPr>
          <w:rFonts w:cs="Arial"/>
          <w:sz w:val="24"/>
          <w:szCs w:val="24"/>
        </w:rPr>
        <w:t>You must complete a</w:t>
      </w:r>
      <w:r w:rsidR="009D5CD7" w:rsidRPr="004A29C5">
        <w:rPr>
          <w:rFonts w:cs="Arial"/>
          <w:sz w:val="24"/>
          <w:szCs w:val="24"/>
        </w:rPr>
        <w:t xml:space="preserve"> Pre-Activity Check List with your ATI contact person prior to any badge activation. </w:t>
      </w:r>
      <w:r w:rsidRPr="004A29C5">
        <w:rPr>
          <w:rFonts w:cs="Arial"/>
          <w:sz w:val="24"/>
          <w:szCs w:val="24"/>
        </w:rPr>
        <w:t>Keep a</w:t>
      </w:r>
      <w:r w:rsidR="009D5CD7" w:rsidRPr="004A29C5">
        <w:rPr>
          <w:rFonts w:cs="Arial"/>
          <w:sz w:val="24"/>
          <w:szCs w:val="24"/>
        </w:rPr>
        <w:t xml:space="preserve"> copy of this</w:t>
      </w:r>
      <w:r w:rsidR="009D5CD7" w:rsidRPr="004A29C5">
        <w:rPr>
          <w:rFonts w:cs="Arial"/>
          <w:spacing w:val="-17"/>
          <w:sz w:val="24"/>
          <w:szCs w:val="24"/>
        </w:rPr>
        <w:t xml:space="preserve"> </w:t>
      </w:r>
      <w:r w:rsidR="009D5CD7" w:rsidRPr="004A29C5">
        <w:rPr>
          <w:rFonts w:cs="Arial"/>
          <w:sz w:val="24"/>
          <w:szCs w:val="24"/>
        </w:rPr>
        <w:t>Pre- Activity Check list at the job site as your authorization to</w:t>
      </w:r>
      <w:r w:rsidR="009D5CD7" w:rsidRPr="004A29C5">
        <w:rPr>
          <w:rFonts w:cs="Arial"/>
          <w:spacing w:val="-28"/>
          <w:sz w:val="24"/>
          <w:szCs w:val="24"/>
        </w:rPr>
        <w:t xml:space="preserve"> </w:t>
      </w:r>
      <w:r w:rsidR="009D5CD7" w:rsidRPr="004A29C5">
        <w:rPr>
          <w:rFonts w:cs="Arial"/>
          <w:sz w:val="24"/>
          <w:szCs w:val="24"/>
        </w:rPr>
        <w:t xml:space="preserve">perform work.   </w:t>
      </w:r>
      <w:r w:rsidR="009D5CD7" w:rsidRPr="004A29C5">
        <w:rPr>
          <w:b/>
          <w:sz w:val="24"/>
          <w:szCs w:val="24"/>
          <w:highlight w:val="yellow"/>
          <w:u w:val="single"/>
        </w:rPr>
        <w:t xml:space="preserve">Only your ATI contact person is authorized to </w:t>
      </w:r>
      <w:r w:rsidR="000F7D9D" w:rsidRPr="004A29C5">
        <w:rPr>
          <w:b/>
          <w:sz w:val="24"/>
          <w:szCs w:val="24"/>
          <w:highlight w:val="yellow"/>
          <w:u w:val="single"/>
        </w:rPr>
        <w:t>request badge activation</w:t>
      </w:r>
    </w:p>
    <w:p w14:paraId="2F2E9334" w14:textId="77777777" w:rsidR="00D80281" w:rsidRPr="004A29C5" w:rsidRDefault="00D80281" w:rsidP="00D80281">
      <w:pPr>
        <w:pStyle w:val="BodyText"/>
        <w:spacing w:before="72"/>
        <w:ind w:left="0" w:right="812" w:firstLine="0"/>
        <w:rPr>
          <w:rFonts w:cs="Arial"/>
          <w:b/>
          <w:bCs/>
          <w:sz w:val="24"/>
          <w:szCs w:val="24"/>
          <w:u w:val="thick" w:color="000000"/>
          <w:shd w:val="clear" w:color="auto" w:fill="00FF00"/>
        </w:rPr>
      </w:pPr>
    </w:p>
    <w:p w14:paraId="28D1FC5F" w14:textId="77777777" w:rsidR="003E26EC" w:rsidRPr="004A29C5" w:rsidRDefault="005778A3" w:rsidP="00D80281">
      <w:pPr>
        <w:pStyle w:val="BodyText"/>
        <w:numPr>
          <w:ilvl w:val="0"/>
          <w:numId w:val="5"/>
        </w:numPr>
        <w:spacing w:before="72"/>
        <w:ind w:right="812"/>
        <w:rPr>
          <w:rFonts w:cs="Arial"/>
          <w:sz w:val="24"/>
          <w:szCs w:val="24"/>
        </w:rPr>
      </w:pPr>
      <w:r w:rsidRPr="005778A3">
        <w:rPr>
          <w:b/>
          <w:sz w:val="24"/>
          <w:szCs w:val="24"/>
          <w:u w:val="single"/>
        </w:rPr>
        <w:t>Job Site Binder:</w:t>
      </w:r>
      <w:r>
        <w:rPr>
          <w:rFonts w:cs="Arial"/>
          <w:sz w:val="24"/>
          <w:szCs w:val="24"/>
        </w:rPr>
        <w:t xml:space="preserve">  </w:t>
      </w:r>
      <w:r w:rsidR="009D5CD7" w:rsidRPr="004A29C5">
        <w:rPr>
          <w:rFonts w:cs="Arial"/>
          <w:sz w:val="24"/>
          <w:szCs w:val="24"/>
        </w:rPr>
        <w:t xml:space="preserve">All </w:t>
      </w:r>
      <w:r w:rsidR="001B3EE9" w:rsidRPr="004A29C5">
        <w:rPr>
          <w:rFonts w:cs="Arial"/>
          <w:sz w:val="24"/>
          <w:szCs w:val="24"/>
        </w:rPr>
        <w:t xml:space="preserve">Level “A” </w:t>
      </w:r>
      <w:r w:rsidR="009D5CD7" w:rsidRPr="004A29C5">
        <w:rPr>
          <w:rFonts w:cs="Arial"/>
          <w:sz w:val="24"/>
          <w:szCs w:val="24"/>
        </w:rPr>
        <w:t xml:space="preserve">contractors </w:t>
      </w:r>
      <w:r w:rsidR="001E5BA3" w:rsidRPr="004A29C5">
        <w:rPr>
          <w:rFonts w:cs="Arial"/>
          <w:sz w:val="24"/>
          <w:szCs w:val="24"/>
        </w:rPr>
        <w:t>will</w:t>
      </w:r>
      <w:r w:rsidR="009D5CD7" w:rsidRPr="004A29C5">
        <w:rPr>
          <w:rFonts w:cs="Arial"/>
          <w:sz w:val="24"/>
          <w:szCs w:val="24"/>
        </w:rPr>
        <w:t xml:space="preserve"> have a </w:t>
      </w:r>
      <w:r w:rsidR="001E5BA3" w:rsidRPr="004A29C5">
        <w:rPr>
          <w:rFonts w:cs="Arial"/>
          <w:sz w:val="24"/>
          <w:szCs w:val="24"/>
        </w:rPr>
        <w:t xml:space="preserve">well-organized </w:t>
      </w:r>
      <w:r w:rsidR="009D5CD7" w:rsidRPr="004A29C5">
        <w:rPr>
          <w:rFonts w:cs="Arial"/>
          <w:sz w:val="24"/>
          <w:szCs w:val="24"/>
        </w:rPr>
        <w:t>job site binder with the following sections (not necessarily in listed order)</w:t>
      </w:r>
    </w:p>
    <w:p w14:paraId="1ACB911F" w14:textId="77777777" w:rsidR="003E26EC" w:rsidRPr="004A29C5" w:rsidRDefault="009D5CD7" w:rsidP="000F7D9D">
      <w:pPr>
        <w:pStyle w:val="ListParagraph"/>
        <w:numPr>
          <w:ilvl w:val="0"/>
          <w:numId w:val="10"/>
        </w:numPr>
        <w:tabs>
          <w:tab w:val="left" w:pos="821"/>
        </w:tabs>
        <w:spacing w:line="268" w:lineRule="exact"/>
        <w:ind w:right="125"/>
        <w:rPr>
          <w:rFonts w:ascii="Arial" w:eastAsia="Arial" w:hAnsi="Arial" w:cs="Arial"/>
          <w:sz w:val="24"/>
          <w:szCs w:val="24"/>
        </w:rPr>
      </w:pPr>
      <w:r w:rsidRPr="004A29C5">
        <w:rPr>
          <w:rFonts w:ascii="Arial" w:hAnsi="Arial" w:cs="Arial"/>
          <w:sz w:val="24"/>
          <w:szCs w:val="24"/>
        </w:rPr>
        <w:t>Pre-Activity</w:t>
      </w:r>
      <w:r w:rsidRPr="004A29C5">
        <w:rPr>
          <w:rFonts w:ascii="Arial" w:hAnsi="Arial" w:cs="Arial"/>
          <w:spacing w:val="-3"/>
          <w:sz w:val="24"/>
          <w:szCs w:val="24"/>
        </w:rPr>
        <w:t xml:space="preserve"> </w:t>
      </w:r>
      <w:r w:rsidRPr="004A29C5">
        <w:rPr>
          <w:rFonts w:ascii="Arial" w:hAnsi="Arial" w:cs="Arial"/>
          <w:sz w:val="24"/>
          <w:szCs w:val="24"/>
        </w:rPr>
        <w:t>Form</w:t>
      </w:r>
    </w:p>
    <w:p w14:paraId="0E8B061E" w14:textId="77777777" w:rsidR="003E26EC" w:rsidRDefault="003B6F23" w:rsidP="000F7D9D">
      <w:pPr>
        <w:pStyle w:val="ListParagraph"/>
        <w:numPr>
          <w:ilvl w:val="0"/>
          <w:numId w:val="10"/>
        </w:numPr>
        <w:tabs>
          <w:tab w:val="left" w:pos="821"/>
        </w:tabs>
        <w:spacing w:before="19" w:line="252" w:lineRule="exact"/>
        <w:ind w:right="719"/>
        <w:rPr>
          <w:rFonts w:ascii="Arial" w:eastAsia="Arial" w:hAnsi="Arial" w:cs="Arial"/>
          <w:sz w:val="24"/>
          <w:szCs w:val="24"/>
        </w:rPr>
      </w:pPr>
      <w:r>
        <w:rPr>
          <w:rFonts w:ascii="Arial" w:eastAsia="Arial" w:hAnsi="Arial" w:cs="Arial"/>
          <w:sz w:val="24"/>
          <w:szCs w:val="24"/>
        </w:rPr>
        <w:t xml:space="preserve">Safety Instructions (SI’s </w:t>
      </w:r>
      <w:r w:rsidR="009D5CD7" w:rsidRPr="004A29C5">
        <w:rPr>
          <w:rFonts w:ascii="Arial" w:eastAsia="Arial" w:hAnsi="Arial" w:cs="Arial"/>
          <w:sz w:val="24"/>
          <w:szCs w:val="24"/>
        </w:rPr>
        <w:t>necessary for job and mentioned in</w:t>
      </w:r>
      <w:r w:rsidR="009D5CD7" w:rsidRPr="004A29C5">
        <w:rPr>
          <w:rFonts w:ascii="Arial" w:eastAsia="Arial" w:hAnsi="Arial" w:cs="Arial"/>
          <w:spacing w:val="-19"/>
          <w:sz w:val="24"/>
          <w:szCs w:val="24"/>
        </w:rPr>
        <w:t xml:space="preserve"> </w:t>
      </w:r>
      <w:r w:rsidR="009D5CD7" w:rsidRPr="004A29C5">
        <w:rPr>
          <w:rFonts w:ascii="Arial" w:eastAsia="Arial" w:hAnsi="Arial" w:cs="Arial"/>
          <w:sz w:val="24"/>
          <w:szCs w:val="24"/>
        </w:rPr>
        <w:t>Pre- Activity</w:t>
      </w:r>
      <w:r w:rsidR="009D5CD7" w:rsidRPr="004A29C5">
        <w:rPr>
          <w:rFonts w:ascii="Arial" w:eastAsia="Arial" w:hAnsi="Arial" w:cs="Arial"/>
          <w:spacing w:val="-3"/>
          <w:sz w:val="24"/>
          <w:szCs w:val="24"/>
        </w:rPr>
        <w:t xml:space="preserve"> </w:t>
      </w:r>
      <w:r w:rsidR="009D5CD7" w:rsidRPr="004A29C5">
        <w:rPr>
          <w:rFonts w:ascii="Arial" w:eastAsia="Arial" w:hAnsi="Arial" w:cs="Arial"/>
          <w:sz w:val="24"/>
          <w:szCs w:val="24"/>
        </w:rPr>
        <w:t>Form)</w:t>
      </w:r>
    </w:p>
    <w:p w14:paraId="067654B0" w14:textId="77777777" w:rsidR="003E26EC" w:rsidRPr="004A29C5" w:rsidRDefault="002A1E37" w:rsidP="000F7D9D">
      <w:pPr>
        <w:pStyle w:val="ListParagraph"/>
        <w:numPr>
          <w:ilvl w:val="0"/>
          <w:numId w:val="10"/>
        </w:numPr>
        <w:tabs>
          <w:tab w:val="left" w:pos="821"/>
        </w:tabs>
        <w:spacing w:line="268" w:lineRule="exact"/>
        <w:ind w:right="125"/>
        <w:rPr>
          <w:rFonts w:ascii="Arial" w:eastAsia="Arial" w:hAnsi="Arial" w:cs="Arial"/>
          <w:sz w:val="24"/>
          <w:szCs w:val="24"/>
        </w:rPr>
      </w:pPr>
      <w:r>
        <w:rPr>
          <w:rFonts w:ascii="Arial" w:eastAsia="Arial" w:hAnsi="Arial" w:cs="Arial"/>
          <w:sz w:val="24"/>
          <w:szCs w:val="24"/>
        </w:rPr>
        <w:t>Contractor Employee Matrix</w:t>
      </w:r>
    </w:p>
    <w:p w14:paraId="049BA8BA" w14:textId="77777777" w:rsidR="003E26EC" w:rsidRPr="004A29C5" w:rsidRDefault="00F066E1" w:rsidP="000F7D9D">
      <w:pPr>
        <w:pStyle w:val="ListParagraph"/>
        <w:numPr>
          <w:ilvl w:val="0"/>
          <w:numId w:val="10"/>
        </w:numPr>
        <w:tabs>
          <w:tab w:val="left" w:pos="821"/>
        </w:tabs>
        <w:spacing w:line="268" w:lineRule="exact"/>
        <w:ind w:right="125"/>
        <w:rPr>
          <w:rFonts w:ascii="Arial" w:eastAsia="Arial" w:hAnsi="Arial" w:cs="Arial"/>
          <w:sz w:val="24"/>
          <w:szCs w:val="24"/>
        </w:rPr>
      </w:pPr>
      <w:r w:rsidRPr="004A29C5">
        <w:rPr>
          <w:rFonts w:ascii="Arial" w:hAnsi="Arial" w:cs="Arial"/>
          <w:sz w:val="24"/>
          <w:szCs w:val="24"/>
        </w:rPr>
        <w:t xml:space="preserve">Applicable </w:t>
      </w:r>
      <w:r w:rsidR="009D5CD7" w:rsidRPr="004A29C5">
        <w:rPr>
          <w:rFonts w:ascii="Arial" w:hAnsi="Arial" w:cs="Arial"/>
          <w:sz w:val="24"/>
          <w:szCs w:val="24"/>
        </w:rPr>
        <w:t>SDS</w:t>
      </w:r>
      <w:r w:rsidR="009D5CD7" w:rsidRPr="004A29C5">
        <w:rPr>
          <w:rFonts w:ascii="Arial" w:hAnsi="Arial" w:cs="Arial"/>
          <w:spacing w:val="2"/>
          <w:sz w:val="24"/>
          <w:szCs w:val="24"/>
        </w:rPr>
        <w:t xml:space="preserve"> </w:t>
      </w:r>
      <w:r w:rsidR="009D5CD7" w:rsidRPr="004A29C5">
        <w:rPr>
          <w:rFonts w:ascii="Arial" w:hAnsi="Arial" w:cs="Arial"/>
          <w:sz w:val="24"/>
          <w:szCs w:val="24"/>
        </w:rPr>
        <w:t>sheets</w:t>
      </w:r>
    </w:p>
    <w:p w14:paraId="62A4914E" w14:textId="77777777" w:rsidR="003E26EC" w:rsidRPr="004A29C5" w:rsidRDefault="009D5CD7" w:rsidP="000F7D9D">
      <w:pPr>
        <w:pStyle w:val="ListParagraph"/>
        <w:numPr>
          <w:ilvl w:val="0"/>
          <w:numId w:val="10"/>
        </w:numPr>
        <w:tabs>
          <w:tab w:val="left" w:pos="821"/>
        </w:tabs>
        <w:spacing w:line="268" w:lineRule="exact"/>
        <w:ind w:right="125"/>
        <w:rPr>
          <w:rFonts w:ascii="Arial" w:eastAsia="Arial" w:hAnsi="Arial" w:cs="Arial"/>
          <w:sz w:val="24"/>
          <w:szCs w:val="24"/>
        </w:rPr>
      </w:pPr>
      <w:r w:rsidRPr="004A29C5">
        <w:rPr>
          <w:rFonts w:ascii="Arial" w:hAnsi="Arial" w:cs="Arial"/>
          <w:sz w:val="24"/>
          <w:szCs w:val="24"/>
        </w:rPr>
        <w:t>Emergency Action</w:t>
      </w:r>
      <w:r w:rsidRPr="004A29C5">
        <w:rPr>
          <w:rFonts w:ascii="Arial" w:hAnsi="Arial" w:cs="Arial"/>
          <w:spacing w:val="-4"/>
          <w:sz w:val="24"/>
          <w:szCs w:val="24"/>
        </w:rPr>
        <w:t xml:space="preserve"> </w:t>
      </w:r>
      <w:r w:rsidRPr="004A29C5">
        <w:rPr>
          <w:rFonts w:ascii="Arial" w:hAnsi="Arial" w:cs="Arial"/>
          <w:sz w:val="24"/>
          <w:szCs w:val="24"/>
        </w:rPr>
        <w:t>Plan</w:t>
      </w:r>
    </w:p>
    <w:p w14:paraId="5E673DD8" w14:textId="77777777" w:rsidR="00E85AD8" w:rsidRPr="00E85AD8" w:rsidRDefault="002A1E37" w:rsidP="00E85AD8">
      <w:pPr>
        <w:pStyle w:val="ListParagraph"/>
        <w:numPr>
          <w:ilvl w:val="0"/>
          <w:numId w:val="10"/>
        </w:numPr>
        <w:tabs>
          <w:tab w:val="left" w:pos="821"/>
        </w:tabs>
        <w:spacing w:line="463" w:lineRule="auto"/>
        <w:ind w:right="6272"/>
        <w:rPr>
          <w:rFonts w:ascii="Arial" w:eastAsia="Arial" w:hAnsi="Arial" w:cs="Arial"/>
          <w:sz w:val="24"/>
          <w:szCs w:val="24"/>
        </w:rPr>
      </w:pPr>
      <w:r>
        <w:rPr>
          <w:rFonts w:ascii="Arial" w:hAnsi="Arial" w:cs="Arial"/>
          <w:sz w:val="24"/>
          <w:szCs w:val="24"/>
        </w:rPr>
        <w:t>IBMS</w:t>
      </w:r>
      <w:r w:rsidR="009D5CD7" w:rsidRPr="004A29C5">
        <w:rPr>
          <w:rFonts w:ascii="Arial" w:hAnsi="Arial" w:cs="Arial"/>
          <w:spacing w:val="-2"/>
          <w:sz w:val="24"/>
          <w:szCs w:val="24"/>
        </w:rPr>
        <w:t xml:space="preserve"> </w:t>
      </w:r>
      <w:r w:rsidR="000F7D9D" w:rsidRPr="004A29C5">
        <w:rPr>
          <w:rFonts w:ascii="Arial" w:hAnsi="Arial" w:cs="Arial"/>
          <w:sz w:val="24"/>
          <w:szCs w:val="24"/>
        </w:rPr>
        <w:t>Policy</w:t>
      </w:r>
    </w:p>
    <w:p w14:paraId="39BC5F83" w14:textId="77777777" w:rsidR="003B6F23" w:rsidRDefault="003B6F23" w:rsidP="003B6F23">
      <w:pPr>
        <w:pStyle w:val="ListParagraph"/>
        <w:numPr>
          <w:ilvl w:val="0"/>
          <w:numId w:val="5"/>
        </w:numPr>
        <w:rPr>
          <w:rFonts w:ascii="Arial" w:eastAsia="Arial" w:hAnsi="Arial" w:cs="Arial"/>
          <w:sz w:val="24"/>
          <w:szCs w:val="24"/>
        </w:rPr>
      </w:pPr>
      <w:r w:rsidRPr="005778A3">
        <w:rPr>
          <w:rFonts w:ascii="Arial" w:eastAsia="Arial" w:hAnsi="Arial"/>
          <w:b/>
          <w:sz w:val="24"/>
          <w:szCs w:val="24"/>
          <w:u w:val="single"/>
        </w:rPr>
        <w:t>Safety Instruction List:</w:t>
      </w:r>
      <w:r>
        <w:rPr>
          <w:rFonts w:ascii="Arial" w:eastAsia="Arial" w:hAnsi="Arial" w:cs="Arial"/>
          <w:sz w:val="24"/>
          <w:szCs w:val="24"/>
        </w:rPr>
        <w:t xml:space="preserve">  Below is a list of the current SI’s.  </w:t>
      </w:r>
      <w:r w:rsidR="005778A3">
        <w:rPr>
          <w:rFonts w:ascii="Arial" w:eastAsia="Arial" w:hAnsi="Arial" w:cs="Arial"/>
          <w:sz w:val="24"/>
          <w:szCs w:val="24"/>
        </w:rPr>
        <w:t>(</w:t>
      </w:r>
      <w:r w:rsidR="005778A3" w:rsidRPr="005778A3">
        <w:rPr>
          <w:rFonts w:ascii="Arial" w:eastAsia="Arial" w:hAnsi="Arial" w:cs="Arial"/>
          <w:i/>
          <w:sz w:val="24"/>
          <w:szCs w:val="24"/>
        </w:rPr>
        <w:t>Electronic versions attached in email</w:t>
      </w:r>
      <w:r w:rsidR="005778A3">
        <w:rPr>
          <w:rFonts w:ascii="Arial" w:eastAsia="Arial" w:hAnsi="Arial" w:cs="Arial"/>
          <w:sz w:val="24"/>
          <w:szCs w:val="24"/>
        </w:rPr>
        <w:t>).</w:t>
      </w:r>
    </w:p>
    <w:p w14:paraId="0AA8E87A" w14:textId="77777777" w:rsidR="003B6F23" w:rsidRDefault="00DA494E" w:rsidP="003B6F23">
      <w:pPr>
        <w:pStyle w:val="ListParagraph"/>
        <w:ind w:left="360"/>
        <w:rPr>
          <w:rFonts w:ascii="Arial" w:eastAsia="Arial" w:hAnsi="Arial" w:cs="Arial"/>
          <w:sz w:val="24"/>
          <w:szCs w:val="24"/>
        </w:rPr>
      </w:pPr>
      <w:r>
        <w:rPr>
          <w:noProof/>
        </w:rPr>
        <w:lastRenderedPageBreak/>
        <w:drawing>
          <wp:inline distT="0" distB="0" distL="0" distR="0" wp14:anchorId="6CFCBAD0" wp14:editId="36979DD9">
            <wp:extent cx="6083300" cy="3419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83300" cy="3419475"/>
                    </a:xfrm>
                    <a:prstGeom prst="rect">
                      <a:avLst/>
                    </a:prstGeom>
                  </pic:spPr>
                </pic:pic>
              </a:graphicData>
            </a:graphic>
          </wp:inline>
        </w:drawing>
      </w:r>
    </w:p>
    <w:p w14:paraId="0CEB5987" w14:textId="77777777" w:rsidR="00E25A28" w:rsidRDefault="00E25A28" w:rsidP="003B6F23">
      <w:pPr>
        <w:pStyle w:val="ListParagraph"/>
        <w:ind w:left="360"/>
        <w:rPr>
          <w:rFonts w:ascii="Arial" w:eastAsia="Arial" w:hAnsi="Arial" w:cs="Arial"/>
          <w:sz w:val="24"/>
          <w:szCs w:val="24"/>
        </w:rPr>
      </w:pPr>
    </w:p>
    <w:p w14:paraId="3BD65547" w14:textId="77777777" w:rsidR="005778A3" w:rsidRPr="004A29C5" w:rsidRDefault="005778A3" w:rsidP="005778A3">
      <w:pPr>
        <w:pStyle w:val="BodyText"/>
        <w:numPr>
          <w:ilvl w:val="0"/>
          <w:numId w:val="5"/>
        </w:numPr>
        <w:rPr>
          <w:b/>
          <w:sz w:val="24"/>
          <w:szCs w:val="24"/>
          <w:u w:val="single"/>
        </w:rPr>
      </w:pPr>
      <w:r>
        <w:rPr>
          <w:b/>
          <w:sz w:val="24"/>
          <w:szCs w:val="24"/>
          <w:u w:val="single"/>
        </w:rPr>
        <w:t>Integrated Business Management System (</w:t>
      </w:r>
      <w:r w:rsidRPr="005778A3">
        <w:rPr>
          <w:b/>
          <w:sz w:val="24"/>
          <w:szCs w:val="24"/>
          <w:u w:val="single"/>
        </w:rPr>
        <w:t>IBMS</w:t>
      </w:r>
      <w:r>
        <w:rPr>
          <w:b/>
          <w:sz w:val="24"/>
          <w:szCs w:val="24"/>
          <w:u w:val="single"/>
        </w:rPr>
        <w:t>) Policy</w:t>
      </w:r>
      <w:r w:rsidRPr="004A29C5">
        <w:rPr>
          <w:b/>
          <w:sz w:val="24"/>
          <w:szCs w:val="24"/>
          <w:u w:val="single"/>
        </w:rPr>
        <w:t>:</w:t>
      </w:r>
    </w:p>
    <w:p w14:paraId="28925857" w14:textId="77777777" w:rsidR="005778A3" w:rsidRDefault="005778A3" w:rsidP="005778A3">
      <w:pPr>
        <w:pStyle w:val="ListParagraph"/>
        <w:numPr>
          <w:ilvl w:val="1"/>
          <w:numId w:val="8"/>
        </w:numPr>
        <w:tabs>
          <w:tab w:val="left" w:pos="720"/>
        </w:tabs>
        <w:spacing w:before="60"/>
        <w:ind w:right="313"/>
        <w:rPr>
          <w:rFonts w:ascii="Arial" w:eastAsia="Arial" w:hAnsi="Arial" w:cs="Arial"/>
          <w:sz w:val="24"/>
          <w:szCs w:val="24"/>
        </w:rPr>
      </w:pPr>
      <w:r>
        <w:rPr>
          <w:rFonts w:ascii="Arial" w:eastAsia="Arial" w:hAnsi="Arial" w:cs="Arial"/>
          <w:sz w:val="24"/>
          <w:szCs w:val="24"/>
        </w:rPr>
        <w:t>We are committed to continually improving our integrated business management system and processes, while manag</w:t>
      </w:r>
      <w:r w:rsidR="00F2416D">
        <w:rPr>
          <w:rFonts w:ascii="Arial" w:eastAsia="Arial" w:hAnsi="Arial" w:cs="Arial"/>
          <w:sz w:val="24"/>
          <w:szCs w:val="24"/>
        </w:rPr>
        <w:t>ing</w:t>
      </w:r>
      <w:r>
        <w:rPr>
          <w:rFonts w:ascii="Arial" w:eastAsia="Arial" w:hAnsi="Arial" w:cs="Arial"/>
          <w:sz w:val="24"/>
          <w:szCs w:val="24"/>
        </w:rPr>
        <w:t xml:space="preserve"> risk and meeting all applicable compliance obligations</w:t>
      </w:r>
    </w:p>
    <w:p w14:paraId="1153C964" w14:textId="77777777" w:rsidR="005778A3" w:rsidRDefault="005778A3" w:rsidP="005778A3">
      <w:pPr>
        <w:pStyle w:val="ListParagraph"/>
        <w:numPr>
          <w:ilvl w:val="1"/>
          <w:numId w:val="8"/>
        </w:numPr>
        <w:tabs>
          <w:tab w:val="left" w:pos="720"/>
        </w:tabs>
        <w:spacing w:before="60"/>
        <w:ind w:right="313"/>
        <w:rPr>
          <w:rFonts w:ascii="Arial" w:eastAsia="Arial" w:hAnsi="Arial" w:cs="Arial"/>
          <w:sz w:val="24"/>
          <w:szCs w:val="24"/>
        </w:rPr>
      </w:pPr>
      <w:r>
        <w:rPr>
          <w:rFonts w:ascii="Arial" w:eastAsia="Arial" w:hAnsi="Arial" w:cs="Arial"/>
          <w:sz w:val="24"/>
          <w:szCs w:val="24"/>
        </w:rPr>
        <w:t xml:space="preserve">Our responsibility is to protect our employees, customers, assets, and the environment, while providing products and services of the highest quality consistent with customers and other requirements. </w:t>
      </w:r>
    </w:p>
    <w:p w14:paraId="5661B541" w14:textId="77777777" w:rsidR="00E25A28" w:rsidRPr="00922320" w:rsidRDefault="00E25A28" w:rsidP="00E25A28">
      <w:pPr>
        <w:pStyle w:val="ListParagraph"/>
        <w:tabs>
          <w:tab w:val="left" w:pos="720"/>
        </w:tabs>
        <w:spacing w:before="60"/>
        <w:ind w:left="1242" w:right="313"/>
        <w:rPr>
          <w:rFonts w:ascii="Arial" w:eastAsia="Arial" w:hAnsi="Arial" w:cs="Arial"/>
          <w:sz w:val="16"/>
          <w:szCs w:val="16"/>
        </w:rPr>
      </w:pPr>
    </w:p>
    <w:p w14:paraId="7D7353BA" w14:textId="77777777" w:rsidR="00876119" w:rsidRDefault="00876119" w:rsidP="00876119">
      <w:pPr>
        <w:pStyle w:val="ListParagraph"/>
        <w:numPr>
          <w:ilvl w:val="0"/>
          <w:numId w:val="5"/>
        </w:numPr>
        <w:rPr>
          <w:rFonts w:ascii="Arial" w:eastAsia="Arial" w:hAnsi="Arial" w:cs="Arial"/>
          <w:sz w:val="24"/>
          <w:szCs w:val="24"/>
        </w:rPr>
      </w:pPr>
      <w:r w:rsidRPr="004A29C5">
        <w:rPr>
          <w:rFonts w:ascii="Arial" w:eastAsia="Arial" w:hAnsi="Arial" w:cs="Arial"/>
          <w:sz w:val="24"/>
          <w:szCs w:val="24"/>
        </w:rPr>
        <w:t xml:space="preserve">As a company, ATI reserves the right to request a search of personal effects from employees, visitors, </w:t>
      </w:r>
      <w:proofErr w:type="gramStart"/>
      <w:r w:rsidRPr="004A29C5">
        <w:rPr>
          <w:rFonts w:ascii="Arial" w:eastAsia="Arial" w:hAnsi="Arial" w:cs="Arial"/>
          <w:sz w:val="24"/>
          <w:szCs w:val="24"/>
        </w:rPr>
        <w:t>contractors</w:t>
      </w:r>
      <w:proofErr w:type="gramEnd"/>
      <w:r w:rsidRPr="004A29C5">
        <w:rPr>
          <w:rFonts w:ascii="Arial" w:eastAsia="Arial" w:hAnsi="Arial" w:cs="Arial"/>
          <w:sz w:val="24"/>
          <w:szCs w:val="24"/>
        </w:rPr>
        <w:t xml:space="preserve"> and vendors upon entering or leaving Company property, and at any time while on Company property or on Company business, without prior announcement. At such times, vehicles, briefcases, purses, lunch boxes, </w:t>
      </w:r>
      <w:proofErr w:type="gramStart"/>
      <w:r w:rsidRPr="004A29C5">
        <w:rPr>
          <w:rFonts w:ascii="Arial" w:eastAsia="Arial" w:hAnsi="Arial" w:cs="Arial"/>
          <w:sz w:val="24"/>
          <w:szCs w:val="24"/>
        </w:rPr>
        <w:t>tool boxes</w:t>
      </w:r>
      <w:proofErr w:type="gramEnd"/>
      <w:r w:rsidRPr="004A29C5">
        <w:rPr>
          <w:rFonts w:ascii="Arial" w:eastAsia="Arial" w:hAnsi="Arial" w:cs="Arial"/>
          <w:sz w:val="24"/>
          <w:szCs w:val="24"/>
        </w:rPr>
        <w:t>, containers, etc., will be subject to inspection. (WI-PS-014, Rev 0)</w:t>
      </w:r>
    </w:p>
    <w:p w14:paraId="4C6013F6" w14:textId="77777777" w:rsidR="00E85AD8" w:rsidRDefault="00E85AD8">
      <w:pPr>
        <w:pStyle w:val="BodyText"/>
        <w:ind w:right="125" w:firstLine="0"/>
        <w:rPr>
          <w:rFonts w:cs="Arial"/>
          <w:sz w:val="24"/>
          <w:szCs w:val="24"/>
        </w:rPr>
      </w:pPr>
    </w:p>
    <w:p w14:paraId="1CEA94EB" w14:textId="77777777" w:rsidR="003B4B38" w:rsidRDefault="003B4B38">
      <w:pPr>
        <w:pStyle w:val="BodyText"/>
        <w:ind w:right="125" w:firstLine="0"/>
        <w:rPr>
          <w:rFonts w:cs="Arial"/>
          <w:sz w:val="24"/>
          <w:szCs w:val="24"/>
        </w:rPr>
      </w:pPr>
    </w:p>
    <w:p w14:paraId="6E5FB8F6" w14:textId="77777777" w:rsidR="007D0344" w:rsidRDefault="007D0344">
      <w:pPr>
        <w:pStyle w:val="BodyText"/>
        <w:ind w:right="125" w:firstLine="0"/>
        <w:rPr>
          <w:rFonts w:cs="Arial"/>
          <w:sz w:val="24"/>
          <w:szCs w:val="24"/>
        </w:rPr>
      </w:pPr>
    </w:p>
    <w:p w14:paraId="69479B0B" w14:textId="77777777" w:rsidR="007D0344" w:rsidRDefault="007D0344">
      <w:pPr>
        <w:pStyle w:val="BodyText"/>
        <w:ind w:right="125" w:firstLine="0"/>
        <w:rPr>
          <w:rFonts w:cs="Arial"/>
          <w:sz w:val="24"/>
          <w:szCs w:val="24"/>
        </w:rPr>
      </w:pPr>
    </w:p>
    <w:p w14:paraId="7B13E190" w14:textId="77777777" w:rsidR="007D0344" w:rsidRDefault="007D0344">
      <w:pPr>
        <w:pStyle w:val="BodyText"/>
        <w:ind w:right="125" w:firstLine="0"/>
        <w:rPr>
          <w:rFonts w:cs="Arial"/>
          <w:sz w:val="24"/>
          <w:szCs w:val="24"/>
        </w:rPr>
      </w:pPr>
    </w:p>
    <w:p w14:paraId="44C15915" w14:textId="77777777" w:rsidR="007D0344" w:rsidRDefault="007D0344">
      <w:pPr>
        <w:pStyle w:val="BodyText"/>
        <w:ind w:right="125" w:firstLine="0"/>
        <w:rPr>
          <w:rFonts w:cs="Arial"/>
          <w:sz w:val="24"/>
          <w:szCs w:val="24"/>
        </w:rPr>
      </w:pPr>
    </w:p>
    <w:p w14:paraId="48835990" w14:textId="24EE92B8" w:rsidR="003E26EC" w:rsidRDefault="009D5CD7">
      <w:pPr>
        <w:pStyle w:val="BodyText"/>
        <w:ind w:right="125" w:firstLine="0"/>
        <w:rPr>
          <w:rFonts w:cs="Arial"/>
          <w:sz w:val="24"/>
          <w:szCs w:val="24"/>
        </w:rPr>
      </w:pPr>
      <w:r w:rsidRPr="004A29C5">
        <w:rPr>
          <w:rFonts w:cs="Arial"/>
          <w:sz w:val="24"/>
          <w:szCs w:val="24"/>
        </w:rPr>
        <w:lastRenderedPageBreak/>
        <w:t xml:space="preserve">If you have any questions concerning our contractor safety program, contact </w:t>
      </w:r>
      <w:r w:rsidR="00DA7C30">
        <w:rPr>
          <w:rFonts w:cs="Arial"/>
          <w:sz w:val="24"/>
          <w:szCs w:val="24"/>
        </w:rPr>
        <w:t>the ATI Contractor Program desk</w:t>
      </w:r>
      <w:r w:rsidRPr="004A29C5">
        <w:rPr>
          <w:rFonts w:cs="Arial"/>
          <w:sz w:val="24"/>
          <w:szCs w:val="24"/>
        </w:rPr>
        <w:t xml:space="preserve"> in</w:t>
      </w:r>
      <w:r w:rsidRPr="004A29C5">
        <w:rPr>
          <w:rFonts w:cs="Arial"/>
          <w:spacing w:val="-28"/>
          <w:sz w:val="24"/>
          <w:szCs w:val="24"/>
        </w:rPr>
        <w:t xml:space="preserve"> </w:t>
      </w:r>
      <w:r w:rsidRPr="004A29C5">
        <w:rPr>
          <w:rFonts w:cs="Arial"/>
          <w:sz w:val="24"/>
          <w:szCs w:val="24"/>
        </w:rPr>
        <w:t>Plant Engineering at (541) 926-4211,</w:t>
      </w:r>
      <w:r w:rsidRPr="004A29C5">
        <w:rPr>
          <w:rFonts w:cs="Arial"/>
          <w:spacing w:val="-12"/>
          <w:sz w:val="24"/>
          <w:szCs w:val="24"/>
        </w:rPr>
        <w:t xml:space="preserve"> </w:t>
      </w:r>
      <w:r w:rsidR="004838FF" w:rsidRPr="004A29C5">
        <w:rPr>
          <w:rFonts w:cs="Arial"/>
          <w:sz w:val="24"/>
          <w:szCs w:val="24"/>
        </w:rPr>
        <w:t>x</w:t>
      </w:r>
      <w:r w:rsidR="00DA7C30">
        <w:rPr>
          <w:rFonts w:cs="Arial"/>
          <w:sz w:val="24"/>
          <w:szCs w:val="24"/>
        </w:rPr>
        <w:t xml:space="preserve">6107 or email us at </w:t>
      </w:r>
      <w:hyperlink r:id="rId12" w:history="1">
        <w:r w:rsidR="003047E7" w:rsidRPr="00E85D5D">
          <w:rPr>
            <w:rStyle w:val="Hyperlink"/>
            <w:rFonts w:cs="Arial"/>
            <w:sz w:val="24"/>
            <w:szCs w:val="24"/>
          </w:rPr>
          <w:t>ATIcontractor.program@ATImaterials.com</w:t>
        </w:r>
      </w:hyperlink>
    </w:p>
    <w:p w14:paraId="720FC878" w14:textId="77777777" w:rsidR="003E26EC" w:rsidRDefault="003E26EC">
      <w:pPr>
        <w:spacing w:before="1"/>
        <w:rPr>
          <w:rFonts w:ascii="Arial" w:eastAsia="Arial" w:hAnsi="Arial" w:cs="Arial"/>
          <w:sz w:val="24"/>
          <w:szCs w:val="24"/>
        </w:rPr>
      </w:pPr>
    </w:p>
    <w:p w14:paraId="628A97A8" w14:textId="77777777" w:rsidR="00DA7C30" w:rsidRDefault="007F578F">
      <w:pPr>
        <w:spacing w:before="1"/>
        <w:rPr>
          <w:rFonts w:ascii="Arial" w:eastAsia="Arial" w:hAnsi="Arial" w:cs="Arial"/>
          <w:sz w:val="24"/>
          <w:szCs w:val="24"/>
          <w:u w:val="single"/>
        </w:rPr>
      </w:pPr>
      <w:r>
        <w:rPr>
          <w:rFonts w:ascii="Arial" w:eastAsia="Arial" w:hAnsi="Arial" w:cs="Arial"/>
          <w:sz w:val="24"/>
          <w:szCs w:val="24"/>
          <w:u w:val="single"/>
        </w:rPr>
        <w:t xml:space="preserve"> </w:t>
      </w:r>
      <w:r w:rsidR="00DA7C30" w:rsidRPr="00DA7C30">
        <w:rPr>
          <w:rFonts w:ascii="Arial" w:eastAsia="Arial" w:hAnsi="Arial" w:cs="Arial"/>
          <w:sz w:val="24"/>
          <w:szCs w:val="24"/>
          <w:u w:val="single"/>
        </w:rPr>
        <w:t>ATI Contractor Program Team</w:t>
      </w:r>
    </w:p>
    <w:p w14:paraId="79E8EFCE" w14:textId="77777777" w:rsidR="009C3D6A" w:rsidRPr="00DA7C30" w:rsidRDefault="009C3D6A">
      <w:pPr>
        <w:spacing w:before="1"/>
        <w:rPr>
          <w:rFonts w:ascii="Arial" w:eastAsia="Arial" w:hAnsi="Arial" w:cs="Arial"/>
          <w:sz w:val="24"/>
          <w:szCs w:val="24"/>
          <w:u w:val="single"/>
        </w:rPr>
      </w:pPr>
    </w:p>
    <w:p w14:paraId="7844A1A0" w14:textId="77777777" w:rsidR="00DA7C30" w:rsidRPr="00E25A28" w:rsidRDefault="00DA7C30" w:rsidP="007F578F">
      <w:pPr>
        <w:pStyle w:val="ListParagraph"/>
        <w:numPr>
          <w:ilvl w:val="0"/>
          <w:numId w:val="23"/>
        </w:numPr>
        <w:spacing w:before="1"/>
        <w:rPr>
          <w:rFonts w:ascii="Arial" w:eastAsia="Arial" w:hAnsi="Arial" w:cs="Arial"/>
          <w:sz w:val="20"/>
          <w:szCs w:val="20"/>
        </w:rPr>
      </w:pPr>
      <w:r w:rsidRPr="00E25A28">
        <w:rPr>
          <w:rFonts w:ascii="Arial" w:eastAsia="Arial" w:hAnsi="Arial" w:cs="Arial"/>
          <w:sz w:val="20"/>
          <w:szCs w:val="20"/>
        </w:rPr>
        <w:t>Kimberly Hahn</w:t>
      </w:r>
      <w:r w:rsidR="007F578F" w:rsidRPr="00E25A28">
        <w:rPr>
          <w:rFonts w:ascii="Arial" w:eastAsia="Arial" w:hAnsi="Arial" w:cs="Arial"/>
          <w:sz w:val="20"/>
          <w:szCs w:val="20"/>
        </w:rPr>
        <w:t xml:space="preserve"> </w:t>
      </w:r>
      <w:r w:rsidRPr="00E25A28">
        <w:rPr>
          <w:rFonts w:ascii="Arial" w:eastAsia="Arial" w:hAnsi="Arial" w:cs="Arial"/>
          <w:sz w:val="20"/>
          <w:szCs w:val="20"/>
        </w:rPr>
        <w:t>-</w:t>
      </w:r>
      <w:r w:rsidR="007F578F" w:rsidRPr="00E25A28">
        <w:rPr>
          <w:rFonts w:ascii="Arial" w:eastAsia="Arial" w:hAnsi="Arial" w:cs="Arial"/>
          <w:sz w:val="20"/>
          <w:szCs w:val="20"/>
        </w:rPr>
        <w:t xml:space="preserve"> </w:t>
      </w:r>
      <w:r w:rsidRPr="00E25A28">
        <w:rPr>
          <w:rFonts w:ascii="Arial" w:eastAsia="Arial" w:hAnsi="Arial" w:cs="Arial"/>
          <w:sz w:val="20"/>
          <w:szCs w:val="20"/>
        </w:rPr>
        <w:t>Program Assistant</w:t>
      </w:r>
    </w:p>
    <w:p w14:paraId="7BF977A0" w14:textId="77777777" w:rsidR="00DA7C30" w:rsidRPr="00E25A28" w:rsidRDefault="00DA7C30" w:rsidP="007F578F">
      <w:pPr>
        <w:pStyle w:val="ListParagraph"/>
        <w:numPr>
          <w:ilvl w:val="0"/>
          <w:numId w:val="23"/>
        </w:numPr>
        <w:spacing w:before="1"/>
        <w:rPr>
          <w:rFonts w:ascii="Arial" w:eastAsia="Arial" w:hAnsi="Arial" w:cs="Arial"/>
          <w:sz w:val="20"/>
          <w:szCs w:val="20"/>
        </w:rPr>
      </w:pPr>
      <w:r w:rsidRPr="00E25A28">
        <w:rPr>
          <w:rFonts w:ascii="Arial" w:eastAsia="Arial" w:hAnsi="Arial" w:cs="Arial"/>
          <w:sz w:val="20"/>
          <w:szCs w:val="20"/>
        </w:rPr>
        <w:t>Kim Garza</w:t>
      </w:r>
      <w:r w:rsidR="007F578F" w:rsidRPr="00E25A28">
        <w:rPr>
          <w:rFonts w:ascii="Arial" w:eastAsia="Arial" w:hAnsi="Arial" w:cs="Arial"/>
          <w:sz w:val="20"/>
          <w:szCs w:val="20"/>
        </w:rPr>
        <w:t xml:space="preserve"> </w:t>
      </w:r>
      <w:r w:rsidRPr="00E25A28">
        <w:rPr>
          <w:rFonts w:ascii="Arial" w:eastAsia="Arial" w:hAnsi="Arial" w:cs="Arial"/>
          <w:sz w:val="20"/>
          <w:szCs w:val="20"/>
        </w:rPr>
        <w:t>-</w:t>
      </w:r>
      <w:r w:rsidR="007F578F" w:rsidRPr="00E25A28">
        <w:rPr>
          <w:rFonts w:ascii="Arial" w:eastAsia="Arial" w:hAnsi="Arial" w:cs="Arial"/>
          <w:sz w:val="20"/>
          <w:szCs w:val="20"/>
        </w:rPr>
        <w:t xml:space="preserve"> </w:t>
      </w:r>
      <w:r w:rsidRPr="00E25A28">
        <w:rPr>
          <w:rFonts w:ascii="Arial" w:eastAsia="Arial" w:hAnsi="Arial" w:cs="Arial"/>
          <w:sz w:val="20"/>
          <w:szCs w:val="20"/>
        </w:rPr>
        <w:t>Program Administrator</w:t>
      </w:r>
    </w:p>
    <w:p w14:paraId="2C6F22BF" w14:textId="77777777" w:rsidR="00DA7C30" w:rsidRPr="00E25A28" w:rsidRDefault="00DA7C30" w:rsidP="007F578F">
      <w:pPr>
        <w:pStyle w:val="ListParagraph"/>
        <w:numPr>
          <w:ilvl w:val="0"/>
          <w:numId w:val="23"/>
        </w:numPr>
        <w:spacing w:before="1"/>
        <w:rPr>
          <w:rFonts w:ascii="Arial" w:eastAsia="Arial" w:hAnsi="Arial" w:cs="Arial"/>
          <w:sz w:val="20"/>
          <w:szCs w:val="20"/>
        </w:rPr>
      </w:pPr>
      <w:r w:rsidRPr="00E25A28">
        <w:rPr>
          <w:rFonts w:ascii="Arial" w:eastAsia="Arial" w:hAnsi="Arial" w:cs="Arial"/>
          <w:sz w:val="20"/>
          <w:szCs w:val="20"/>
        </w:rPr>
        <w:t>James Raber</w:t>
      </w:r>
      <w:r w:rsidR="007F578F" w:rsidRPr="00E25A28">
        <w:rPr>
          <w:rFonts w:ascii="Arial" w:eastAsia="Arial" w:hAnsi="Arial" w:cs="Arial"/>
          <w:sz w:val="20"/>
          <w:szCs w:val="20"/>
        </w:rPr>
        <w:t xml:space="preserve"> </w:t>
      </w:r>
      <w:r w:rsidRPr="00E25A28">
        <w:rPr>
          <w:rFonts w:ascii="Arial" w:eastAsia="Arial" w:hAnsi="Arial" w:cs="Arial"/>
          <w:sz w:val="20"/>
          <w:szCs w:val="20"/>
        </w:rPr>
        <w:t>-</w:t>
      </w:r>
      <w:r w:rsidR="007F578F" w:rsidRPr="00E25A28">
        <w:rPr>
          <w:rFonts w:ascii="Arial" w:eastAsia="Arial" w:hAnsi="Arial" w:cs="Arial"/>
          <w:sz w:val="20"/>
          <w:szCs w:val="20"/>
        </w:rPr>
        <w:t xml:space="preserve"> </w:t>
      </w:r>
      <w:r w:rsidRPr="00E25A28">
        <w:rPr>
          <w:rFonts w:ascii="Arial" w:eastAsia="Arial" w:hAnsi="Arial" w:cs="Arial"/>
          <w:sz w:val="20"/>
          <w:szCs w:val="20"/>
        </w:rPr>
        <w:t>Program Back-Up</w:t>
      </w:r>
    </w:p>
    <w:p w14:paraId="3E94C956" w14:textId="77777777" w:rsidR="005962AA" w:rsidRPr="00E25A28" w:rsidRDefault="002007DD" w:rsidP="007F578F">
      <w:pPr>
        <w:pStyle w:val="BodyText"/>
        <w:numPr>
          <w:ilvl w:val="0"/>
          <w:numId w:val="23"/>
        </w:numPr>
        <w:spacing w:line="252" w:lineRule="exact"/>
        <w:ind w:right="125"/>
        <w:rPr>
          <w:rFonts w:cs="Arial"/>
          <w:sz w:val="20"/>
          <w:szCs w:val="20"/>
        </w:rPr>
      </w:pPr>
      <w:r w:rsidRPr="00E25A28">
        <w:rPr>
          <w:rFonts w:cs="Arial"/>
          <w:sz w:val="20"/>
          <w:szCs w:val="20"/>
        </w:rPr>
        <w:t>Luke Walden</w:t>
      </w:r>
      <w:r w:rsidR="007F578F" w:rsidRPr="00E25A28">
        <w:rPr>
          <w:rFonts w:cs="Arial"/>
          <w:sz w:val="20"/>
          <w:szCs w:val="20"/>
        </w:rPr>
        <w:t xml:space="preserve"> </w:t>
      </w:r>
      <w:r w:rsidR="00DA7C30" w:rsidRPr="00E25A28">
        <w:rPr>
          <w:rFonts w:cs="Arial"/>
          <w:sz w:val="20"/>
          <w:szCs w:val="20"/>
        </w:rPr>
        <w:t>-</w:t>
      </w:r>
      <w:r w:rsidR="007F578F" w:rsidRPr="00E25A28">
        <w:rPr>
          <w:rFonts w:cs="Arial"/>
          <w:sz w:val="20"/>
          <w:szCs w:val="20"/>
        </w:rPr>
        <w:t xml:space="preserve"> </w:t>
      </w:r>
      <w:r w:rsidR="005962AA" w:rsidRPr="00E25A28">
        <w:rPr>
          <w:rFonts w:cs="Arial"/>
          <w:sz w:val="20"/>
          <w:szCs w:val="20"/>
        </w:rPr>
        <w:t>Program Manager</w:t>
      </w:r>
    </w:p>
    <w:sectPr w:rsidR="005962AA" w:rsidRPr="00E25A28" w:rsidSect="00A63C85">
      <w:headerReference w:type="default" r:id="rId13"/>
      <w:footerReference w:type="default" r:id="rId14"/>
      <w:pgSz w:w="12240" w:h="15840"/>
      <w:pgMar w:top="3150" w:right="1320" w:bottom="1140" w:left="1340" w:header="432" w:footer="9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14D6" w14:textId="77777777" w:rsidR="003B6F23" w:rsidRDefault="003B6F23">
      <w:r>
        <w:separator/>
      </w:r>
    </w:p>
  </w:endnote>
  <w:endnote w:type="continuationSeparator" w:id="0">
    <w:p w14:paraId="5D7E0D2D" w14:textId="77777777" w:rsidR="003B6F23" w:rsidRDefault="003B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swiss"/>
    <w:notTrueType/>
    <w:pitch w:val="variable"/>
    <w:sig w:usb0="00000001" w:usb1="5000204A" w:usb2="00000000" w:usb3="00000000" w:csb0="00000005" w:csb1="00000000"/>
  </w:font>
  <w:font w:name="Helvetica-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152320"/>
      <w:docPartObj>
        <w:docPartGallery w:val="Page Numbers (Bottom of Page)"/>
        <w:docPartUnique/>
      </w:docPartObj>
    </w:sdtPr>
    <w:sdtEndPr/>
    <w:sdtContent>
      <w:sdt>
        <w:sdtPr>
          <w:id w:val="-1669238322"/>
          <w:docPartObj>
            <w:docPartGallery w:val="Page Numbers (Top of Page)"/>
            <w:docPartUnique/>
          </w:docPartObj>
        </w:sdtPr>
        <w:sdtEndPr/>
        <w:sdtContent>
          <w:p w14:paraId="499394D6" w14:textId="77777777" w:rsidR="003B6F23" w:rsidRDefault="003B6F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D0344">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0344">
              <w:rPr>
                <w:b/>
                <w:bCs/>
                <w:noProof/>
              </w:rPr>
              <w:t>8</w:t>
            </w:r>
            <w:r>
              <w:rPr>
                <w:b/>
                <w:bCs/>
                <w:sz w:val="24"/>
                <w:szCs w:val="24"/>
              </w:rPr>
              <w:fldChar w:fldCharType="end"/>
            </w:r>
          </w:p>
        </w:sdtContent>
      </w:sdt>
    </w:sdtContent>
  </w:sdt>
  <w:p w14:paraId="3DC1BF3E" w14:textId="77777777" w:rsidR="003B6F23" w:rsidRDefault="003B6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510A" w14:textId="77777777" w:rsidR="003B6F23" w:rsidRDefault="003B6F23">
      <w:r>
        <w:separator/>
      </w:r>
    </w:p>
  </w:footnote>
  <w:footnote w:type="continuationSeparator" w:id="0">
    <w:p w14:paraId="7D3A03F0" w14:textId="77777777" w:rsidR="003B6F23" w:rsidRDefault="003B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AF65" w14:textId="77777777" w:rsidR="003B6F23" w:rsidRDefault="003B6F23">
    <w:pPr>
      <w:spacing w:line="14" w:lineRule="auto"/>
      <w:rPr>
        <w:sz w:val="20"/>
        <w:szCs w:val="20"/>
      </w:rPr>
    </w:pPr>
    <w:r>
      <w:rPr>
        <w:noProof/>
      </w:rPr>
      <w:drawing>
        <wp:anchor distT="0" distB="0" distL="114300" distR="114300" simplePos="0" relativeHeight="503293120" behindDoc="1" locked="0" layoutInCell="1" allowOverlap="1" wp14:anchorId="413E8BE4" wp14:editId="17896E77">
          <wp:simplePos x="0" y="0"/>
          <wp:positionH relativeFrom="page">
            <wp:posOffset>509270</wp:posOffset>
          </wp:positionH>
          <wp:positionV relativeFrom="page">
            <wp:posOffset>385318</wp:posOffset>
          </wp:positionV>
          <wp:extent cx="1035685" cy="446405"/>
          <wp:effectExtent l="0" t="0" r="0" b="0"/>
          <wp:wrapNone/>
          <wp:docPr id="3" name="Picture 3" descr="ATI_DE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I_DEF_LOGO"/>
                  <pic:cNvPicPr>
                    <a:picLocks noChangeAspect="1" noChangeArrowheads="1"/>
                  </pic:cNvPicPr>
                </pic:nvPicPr>
                <pic:blipFill>
                  <a:blip r:embed="rId1">
                    <a:extLst>
                      <a:ext uri="{28A0092B-C50C-407E-A947-70E740481C1C}">
                        <a14:useLocalDpi xmlns:a14="http://schemas.microsoft.com/office/drawing/2010/main" val="0"/>
                      </a:ext>
                    </a:extLst>
                  </a:blip>
                  <a:srcRect r="43797"/>
                  <a:stretch>
                    <a:fillRect/>
                  </a:stretch>
                </pic:blipFill>
                <pic:spPr bwMode="auto">
                  <a:xfrm>
                    <a:off x="0" y="0"/>
                    <a:ext cx="103568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3D53">
      <w:rPr>
        <w:rFonts w:ascii="Arial" w:hAnsi="Arial" w:cs="Arial"/>
        <w:noProof/>
      </w:rPr>
      <mc:AlternateContent>
        <mc:Choice Requires="wps">
          <w:drawing>
            <wp:anchor distT="0" distB="0" distL="114300" distR="114300" simplePos="0" relativeHeight="503295168" behindDoc="0" locked="0" layoutInCell="1" allowOverlap="1" wp14:anchorId="0E5F8D65" wp14:editId="02C01E15">
              <wp:simplePos x="0" y="0"/>
              <wp:positionH relativeFrom="page">
                <wp:posOffset>965835</wp:posOffset>
              </wp:positionH>
              <wp:positionV relativeFrom="page">
                <wp:posOffset>899668</wp:posOffset>
              </wp:positionV>
              <wp:extent cx="2599690" cy="1031875"/>
              <wp:effectExtent l="0" t="0" r="8890" b="158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BC8F" w14:textId="77777777" w:rsidR="003B6F23" w:rsidRDefault="003B6F23" w:rsidP="00B22CB3">
                          <w:pPr>
                            <w:shd w:val="clear" w:color="auto" w:fill="FFFFFF"/>
                            <w:autoSpaceDE w:val="0"/>
                            <w:autoSpaceDN w:val="0"/>
                            <w:adjustRightInd w:val="0"/>
                            <w:spacing w:line="180" w:lineRule="exact"/>
                            <w:rPr>
                              <w:rFonts w:ascii="Helvetica LT Std" w:hAnsi="Helvetica LT Std" w:cs="Helvetica-Light"/>
                              <w:b/>
                              <w:color w:val="231F20"/>
                              <w:sz w:val="20"/>
                              <w:szCs w:val="20"/>
                            </w:rPr>
                          </w:pPr>
                          <w:r w:rsidRPr="001D493B">
                            <w:rPr>
                              <w:rFonts w:ascii="Helvetica LT Std" w:hAnsi="Helvetica LT Std" w:cs="Helvetica-Light"/>
                              <w:b/>
                              <w:color w:val="231F20"/>
                              <w:sz w:val="20"/>
                              <w:szCs w:val="20"/>
                            </w:rPr>
                            <w:t xml:space="preserve">Millersburg / 34th Operations </w:t>
                          </w:r>
                        </w:p>
                        <w:p w14:paraId="2AA484E2" w14:textId="77777777" w:rsidR="003B6F23" w:rsidRPr="001D493B" w:rsidRDefault="003B6F23" w:rsidP="00B22CB3">
                          <w:pPr>
                            <w:shd w:val="clear" w:color="auto" w:fill="FFFFFF"/>
                            <w:autoSpaceDE w:val="0"/>
                            <w:autoSpaceDN w:val="0"/>
                            <w:adjustRightInd w:val="0"/>
                            <w:spacing w:line="180" w:lineRule="exact"/>
                            <w:rPr>
                              <w:rFonts w:ascii="Helvetica LT Std" w:hAnsi="Helvetica LT Std" w:cs="Helvetica-Light"/>
                              <w:b/>
                              <w:color w:val="231F20"/>
                              <w:sz w:val="20"/>
                              <w:szCs w:val="20"/>
                            </w:rPr>
                          </w:pPr>
                        </w:p>
                        <w:p w14:paraId="048A8ECC" w14:textId="77777777" w:rsidR="003B6F23" w:rsidRPr="001D493B" w:rsidRDefault="003B6F23" w:rsidP="001D493B">
                          <w:pPr>
                            <w:shd w:val="clear" w:color="auto" w:fill="FFFFFF"/>
                            <w:autoSpaceDE w:val="0"/>
                            <w:autoSpaceDN w:val="0"/>
                            <w:adjustRightInd w:val="0"/>
                            <w:spacing w:line="180" w:lineRule="exact"/>
                            <w:rPr>
                              <w:rFonts w:ascii="Helvetica LT Std" w:hAnsi="Helvetica LT Std" w:cs="Helvetica-Light"/>
                              <w:b/>
                              <w:color w:val="231F20"/>
                              <w:sz w:val="16"/>
                              <w:szCs w:val="16"/>
                            </w:rPr>
                          </w:pPr>
                          <w:r w:rsidRPr="001D493B">
                            <w:rPr>
                              <w:rFonts w:ascii="Helvetica LT Std" w:hAnsi="Helvetica LT Std" w:cs="Helvetica-Light"/>
                              <w:b/>
                              <w:color w:val="231F20"/>
                              <w:sz w:val="16"/>
                              <w:szCs w:val="16"/>
                            </w:rPr>
                            <w:t>1600 Old Salem Rd NE</w:t>
                          </w:r>
                        </w:p>
                        <w:p w14:paraId="5294E088" w14:textId="77777777" w:rsidR="003B6F23" w:rsidRDefault="003B6F23" w:rsidP="001D493B">
                          <w:pPr>
                            <w:shd w:val="clear" w:color="auto" w:fill="FFFFFF"/>
                            <w:autoSpaceDE w:val="0"/>
                            <w:autoSpaceDN w:val="0"/>
                            <w:adjustRightInd w:val="0"/>
                            <w:spacing w:line="180" w:lineRule="exact"/>
                            <w:rPr>
                              <w:rFonts w:ascii="Helvetica LT Std" w:hAnsi="Helvetica LT Std" w:cs="Helvetica-Light"/>
                              <w:b/>
                              <w:color w:val="231F20"/>
                              <w:sz w:val="16"/>
                              <w:szCs w:val="16"/>
                            </w:rPr>
                          </w:pPr>
                          <w:r w:rsidRPr="001D493B">
                            <w:rPr>
                              <w:rFonts w:ascii="Helvetica LT Std" w:hAnsi="Helvetica LT Std" w:cs="Helvetica-Light"/>
                              <w:b/>
                              <w:color w:val="231F20"/>
                              <w:sz w:val="16"/>
                              <w:szCs w:val="16"/>
                            </w:rPr>
                            <w:t xml:space="preserve">P.O. Box 460 </w:t>
                          </w:r>
                        </w:p>
                        <w:p w14:paraId="347692A1" w14:textId="77777777" w:rsidR="003B6F23" w:rsidRPr="001D493B" w:rsidRDefault="003B6F23" w:rsidP="001D493B">
                          <w:pPr>
                            <w:shd w:val="clear" w:color="auto" w:fill="FFFFFF"/>
                            <w:autoSpaceDE w:val="0"/>
                            <w:autoSpaceDN w:val="0"/>
                            <w:adjustRightInd w:val="0"/>
                            <w:spacing w:line="180" w:lineRule="exact"/>
                            <w:rPr>
                              <w:rFonts w:ascii="Helvetica LT Std" w:hAnsi="Helvetica LT Std" w:cs="Helvetica-Light"/>
                              <w:b/>
                              <w:color w:val="231F20"/>
                              <w:sz w:val="16"/>
                              <w:szCs w:val="16"/>
                            </w:rPr>
                          </w:pPr>
                          <w:r w:rsidRPr="001D493B">
                            <w:rPr>
                              <w:rFonts w:ascii="Helvetica LT Std" w:hAnsi="Helvetica LT Std" w:cs="Helvetica-Light"/>
                              <w:b/>
                              <w:color w:val="231F20"/>
                              <w:sz w:val="16"/>
                              <w:szCs w:val="16"/>
                            </w:rPr>
                            <w:t>Albany, Oregon 97321</w:t>
                          </w:r>
                        </w:p>
                        <w:p w14:paraId="43E4006E" w14:textId="77777777" w:rsidR="003B6F23" w:rsidRDefault="003047E7" w:rsidP="00B22CB3">
                          <w:pPr>
                            <w:shd w:val="clear" w:color="auto" w:fill="FFFFFF"/>
                            <w:autoSpaceDE w:val="0"/>
                            <w:autoSpaceDN w:val="0"/>
                            <w:adjustRightInd w:val="0"/>
                            <w:spacing w:line="180" w:lineRule="exact"/>
                            <w:rPr>
                              <w:rFonts w:ascii="Helvetica LT Std" w:hAnsi="Helvetica LT Std" w:cs="Helvetica-Light"/>
                              <w:color w:val="231F20"/>
                              <w:sz w:val="16"/>
                              <w:szCs w:val="16"/>
                            </w:rPr>
                          </w:pPr>
                          <w:hyperlink r:id="rId2" w:history="1">
                            <w:r w:rsidR="003B6F23" w:rsidRPr="00A76754">
                              <w:rPr>
                                <w:rStyle w:val="Hyperlink"/>
                                <w:rFonts w:ascii="Helvetica LT Std" w:hAnsi="Helvetica LT Std" w:cs="Helvetica-Light"/>
                                <w:sz w:val="16"/>
                                <w:szCs w:val="16"/>
                              </w:rPr>
                              <w:t>ATIContractor.Program@ATImetals.com</w:t>
                            </w:r>
                          </w:hyperlink>
                        </w:p>
                        <w:p w14:paraId="1CF162EA" w14:textId="77777777" w:rsidR="003B6F23" w:rsidRDefault="003B6F23" w:rsidP="00B22CB3">
                          <w:pPr>
                            <w:shd w:val="clear" w:color="auto" w:fill="FFFFFF"/>
                            <w:autoSpaceDE w:val="0"/>
                            <w:autoSpaceDN w:val="0"/>
                            <w:adjustRightInd w:val="0"/>
                            <w:spacing w:line="180" w:lineRule="exact"/>
                            <w:rPr>
                              <w:rFonts w:ascii="Helvetica LT Std" w:hAnsi="Helvetica LT Std" w:cs="Helvetica-Light"/>
                              <w:color w:val="231F20"/>
                              <w:sz w:val="16"/>
                              <w:szCs w:val="16"/>
                            </w:rPr>
                          </w:pPr>
                          <w:r w:rsidRPr="001B62AE">
                            <w:rPr>
                              <w:rFonts w:ascii="Helvetica LT Std" w:hAnsi="Helvetica LT Std" w:cs="Helvetica-Light"/>
                              <w:color w:val="231F20"/>
                              <w:sz w:val="16"/>
                              <w:szCs w:val="16"/>
                            </w:rPr>
                            <w:t>ATImetals.com</w:t>
                          </w:r>
                        </w:p>
                        <w:p w14:paraId="736C7482" w14:textId="77777777" w:rsidR="003B6F23" w:rsidRPr="00384005" w:rsidRDefault="003B6F23" w:rsidP="00B22CB3">
                          <w:pPr>
                            <w:shd w:val="clear" w:color="auto" w:fill="FFFFFF"/>
                            <w:spacing w:line="180" w:lineRule="exact"/>
                            <w:rPr>
                              <w:rFonts w:ascii="Helvetica LT Std" w:hAnsi="Helvetica LT Std"/>
                              <w:sz w:val="16"/>
                              <w:szCs w:val="16"/>
                            </w:rPr>
                          </w:pP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E5F8D65" id="_x0000_t202" coordsize="21600,21600" o:spt="202" path="m,l,21600r21600,l21600,xe">
              <v:stroke joinstyle="miter"/>
              <v:path gradientshapeok="t" o:connecttype="rect"/>
            </v:shapetype>
            <v:shape id="Text Box 6" o:spid="_x0000_s1026" type="#_x0000_t202" style="position:absolute;margin-left:76.05pt;margin-top:70.85pt;width:204.7pt;height:81.25pt;z-index:503295168;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" filled="f" stroked="f">
              <v:textbox inset="0,0,0,0">
                <w:txbxContent>
                  <w:p w14:paraId="1F4EBC8F" w14:textId="77777777" w:rsidR="003B6F23" w:rsidRDefault="003B6F23" w:rsidP="00B22CB3">
                    <w:pPr>
                      <w:shd w:val="clear" w:color="auto" w:fill="FFFFFF"/>
                      <w:autoSpaceDE w:val="0"/>
                      <w:autoSpaceDN w:val="0"/>
                      <w:adjustRightInd w:val="0"/>
                      <w:spacing w:line="180" w:lineRule="exact"/>
                      <w:rPr>
                        <w:rFonts w:ascii="Helvetica LT Std" w:hAnsi="Helvetica LT Std" w:cs="Helvetica-Light"/>
                        <w:b/>
                        <w:color w:val="231F20"/>
                        <w:sz w:val="20"/>
                        <w:szCs w:val="20"/>
                      </w:rPr>
                    </w:pPr>
                    <w:r w:rsidRPr="001D493B">
                      <w:rPr>
                        <w:rFonts w:ascii="Helvetica LT Std" w:hAnsi="Helvetica LT Std" w:cs="Helvetica-Light"/>
                        <w:b/>
                        <w:color w:val="231F20"/>
                        <w:sz w:val="20"/>
                        <w:szCs w:val="20"/>
                      </w:rPr>
                      <w:t xml:space="preserve">Millersburg / 34th Operations </w:t>
                    </w:r>
                  </w:p>
                  <w:p w14:paraId="2AA484E2" w14:textId="77777777" w:rsidR="003B6F23" w:rsidRPr="001D493B" w:rsidRDefault="003B6F23" w:rsidP="00B22CB3">
                    <w:pPr>
                      <w:shd w:val="clear" w:color="auto" w:fill="FFFFFF"/>
                      <w:autoSpaceDE w:val="0"/>
                      <w:autoSpaceDN w:val="0"/>
                      <w:adjustRightInd w:val="0"/>
                      <w:spacing w:line="180" w:lineRule="exact"/>
                      <w:rPr>
                        <w:rFonts w:ascii="Helvetica LT Std" w:hAnsi="Helvetica LT Std" w:cs="Helvetica-Light"/>
                        <w:b/>
                        <w:color w:val="231F20"/>
                        <w:sz w:val="20"/>
                        <w:szCs w:val="20"/>
                      </w:rPr>
                    </w:pPr>
                  </w:p>
                  <w:p w14:paraId="048A8ECC" w14:textId="77777777" w:rsidR="003B6F23" w:rsidRPr="001D493B" w:rsidRDefault="003B6F23" w:rsidP="001D493B">
                    <w:pPr>
                      <w:shd w:val="clear" w:color="auto" w:fill="FFFFFF"/>
                      <w:autoSpaceDE w:val="0"/>
                      <w:autoSpaceDN w:val="0"/>
                      <w:adjustRightInd w:val="0"/>
                      <w:spacing w:line="180" w:lineRule="exact"/>
                      <w:rPr>
                        <w:rFonts w:ascii="Helvetica LT Std" w:hAnsi="Helvetica LT Std" w:cs="Helvetica-Light"/>
                        <w:b/>
                        <w:color w:val="231F20"/>
                        <w:sz w:val="16"/>
                        <w:szCs w:val="16"/>
                      </w:rPr>
                    </w:pPr>
                    <w:r w:rsidRPr="001D493B">
                      <w:rPr>
                        <w:rFonts w:ascii="Helvetica LT Std" w:hAnsi="Helvetica LT Std" w:cs="Helvetica-Light"/>
                        <w:b/>
                        <w:color w:val="231F20"/>
                        <w:sz w:val="16"/>
                        <w:szCs w:val="16"/>
                      </w:rPr>
                      <w:t>1600 Old Salem Rd NE</w:t>
                    </w:r>
                  </w:p>
                  <w:p w14:paraId="5294E088" w14:textId="77777777" w:rsidR="003B6F23" w:rsidRDefault="003B6F23" w:rsidP="001D493B">
                    <w:pPr>
                      <w:shd w:val="clear" w:color="auto" w:fill="FFFFFF"/>
                      <w:autoSpaceDE w:val="0"/>
                      <w:autoSpaceDN w:val="0"/>
                      <w:adjustRightInd w:val="0"/>
                      <w:spacing w:line="180" w:lineRule="exact"/>
                      <w:rPr>
                        <w:rFonts w:ascii="Helvetica LT Std" w:hAnsi="Helvetica LT Std" w:cs="Helvetica-Light"/>
                        <w:b/>
                        <w:color w:val="231F20"/>
                        <w:sz w:val="16"/>
                        <w:szCs w:val="16"/>
                      </w:rPr>
                    </w:pPr>
                    <w:r w:rsidRPr="001D493B">
                      <w:rPr>
                        <w:rFonts w:ascii="Helvetica LT Std" w:hAnsi="Helvetica LT Std" w:cs="Helvetica-Light"/>
                        <w:b/>
                        <w:color w:val="231F20"/>
                        <w:sz w:val="16"/>
                        <w:szCs w:val="16"/>
                      </w:rPr>
                      <w:t xml:space="preserve">P.O. Box 460 </w:t>
                    </w:r>
                  </w:p>
                  <w:p w14:paraId="347692A1" w14:textId="77777777" w:rsidR="003B6F23" w:rsidRPr="001D493B" w:rsidRDefault="003B6F23" w:rsidP="001D493B">
                    <w:pPr>
                      <w:shd w:val="clear" w:color="auto" w:fill="FFFFFF"/>
                      <w:autoSpaceDE w:val="0"/>
                      <w:autoSpaceDN w:val="0"/>
                      <w:adjustRightInd w:val="0"/>
                      <w:spacing w:line="180" w:lineRule="exact"/>
                      <w:rPr>
                        <w:rFonts w:ascii="Helvetica LT Std" w:hAnsi="Helvetica LT Std" w:cs="Helvetica-Light"/>
                        <w:b/>
                        <w:color w:val="231F20"/>
                        <w:sz w:val="16"/>
                        <w:szCs w:val="16"/>
                      </w:rPr>
                    </w:pPr>
                    <w:r w:rsidRPr="001D493B">
                      <w:rPr>
                        <w:rFonts w:ascii="Helvetica LT Std" w:hAnsi="Helvetica LT Std" w:cs="Helvetica-Light"/>
                        <w:b/>
                        <w:color w:val="231F20"/>
                        <w:sz w:val="16"/>
                        <w:szCs w:val="16"/>
                      </w:rPr>
                      <w:t>Albany, Oregon 97321</w:t>
                    </w:r>
                  </w:p>
                  <w:p w14:paraId="43E4006E" w14:textId="77777777" w:rsidR="003B6F23" w:rsidRDefault="003047E7" w:rsidP="00B22CB3">
                    <w:pPr>
                      <w:shd w:val="clear" w:color="auto" w:fill="FFFFFF"/>
                      <w:autoSpaceDE w:val="0"/>
                      <w:autoSpaceDN w:val="0"/>
                      <w:adjustRightInd w:val="0"/>
                      <w:spacing w:line="180" w:lineRule="exact"/>
                      <w:rPr>
                        <w:rFonts w:ascii="Helvetica LT Std" w:hAnsi="Helvetica LT Std" w:cs="Helvetica-Light"/>
                        <w:color w:val="231F20"/>
                        <w:sz w:val="16"/>
                        <w:szCs w:val="16"/>
                      </w:rPr>
                    </w:pPr>
                    <w:hyperlink r:id="rId3" w:history="1">
                      <w:r w:rsidR="003B6F23" w:rsidRPr="00A76754">
                        <w:rPr>
                          <w:rStyle w:val="Hyperlink"/>
                          <w:rFonts w:ascii="Helvetica LT Std" w:hAnsi="Helvetica LT Std" w:cs="Helvetica-Light"/>
                          <w:sz w:val="16"/>
                          <w:szCs w:val="16"/>
                        </w:rPr>
                        <w:t>ATIContractor.Program@ATImetals.com</w:t>
                      </w:r>
                    </w:hyperlink>
                  </w:p>
                  <w:p w14:paraId="1CF162EA" w14:textId="77777777" w:rsidR="003B6F23" w:rsidRDefault="003B6F23" w:rsidP="00B22CB3">
                    <w:pPr>
                      <w:shd w:val="clear" w:color="auto" w:fill="FFFFFF"/>
                      <w:autoSpaceDE w:val="0"/>
                      <w:autoSpaceDN w:val="0"/>
                      <w:adjustRightInd w:val="0"/>
                      <w:spacing w:line="180" w:lineRule="exact"/>
                      <w:rPr>
                        <w:rFonts w:ascii="Helvetica LT Std" w:hAnsi="Helvetica LT Std" w:cs="Helvetica-Light"/>
                        <w:color w:val="231F20"/>
                        <w:sz w:val="16"/>
                        <w:szCs w:val="16"/>
                      </w:rPr>
                    </w:pPr>
                    <w:r w:rsidRPr="001B62AE">
                      <w:rPr>
                        <w:rFonts w:ascii="Helvetica LT Std" w:hAnsi="Helvetica LT Std" w:cs="Helvetica-Light"/>
                        <w:color w:val="231F20"/>
                        <w:sz w:val="16"/>
                        <w:szCs w:val="16"/>
                      </w:rPr>
                      <w:t>ATImetals.com</w:t>
                    </w:r>
                  </w:p>
                  <w:p w14:paraId="736C7482" w14:textId="77777777" w:rsidR="003B6F23" w:rsidRPr="00384005" w:rsidRDefault="003B6F23" w:rsidP="00B22CB3">
                    <w:pPr>
                      <w:shd w:val="clear" w:color="auto" w:fill="FFFFFF"/>
                      <w:spacing w:line="180" w:lineRule="exact"/>
                      <w:rPr>
                        <w:rFonts w:ascii="Helvetica LT Std" w:hAnsi="Helvetica LT Std"/>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995"/>
    <w:multiLevelType w:val="hybridMultilevel"/>
    <w:tmpl w:val="CD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E6C7A"/>
    <w:multiLevelType w:val="hybridMultilevel"/>
    <w:tmpl w:val="3D56783E"/>
    <w:lvl w:ilvl="0" w:tplc="424CC63C">
      <w:start w:val="17"/>
      <w:numFmt w:val="upperLetter"/>
      <w:lvlText w:val="%1."/>
      <w:lvlJc w:val="left"/>
      <w:pPr>
        <w:ind w:left="1548" w:hanging="720"/>
      </w:pPr>
      <w:rPr>
        <w:rFonts w:ascii="Arial" w:eastAsia="Arial" w:hAnsi="Arial" w:hint="default"/>
        <w:spacing w:val="1"/>
        <w:w w:val="99"/>
        <w:sz w:val="22"/>
        <w:szCs w:val="22"/>
      </w:rPr>
    </w:lvl>
    <w:lvl w:ilvl="1" w:tplc="B85AFC82">
      <w:start w:val="1"/>
      <w:numFmt w:val="bullet"/>
      <w:lvlText w:val="•"/>
      <w:lvlJc w:val="left"/>
      <w:pPr>
        <w:ind w:left="2430" w:hanging="720"/>
      </w:pPr>
      <w:rPr>
        <w:rFonts w:hint="default"/>
      </w:rPr>
    </w:lvl>
    <w:lvl w:ilvl="2" w:tplc="B4B07BC2">
      <w:start w:val="1"/>
      <w:numFmt w:val="bullet"/>
      <w:lvlText w:val="•"/>
      <w:lvlJc w:val="left"/>
      <w:pPr>
        <w:ind w:left="3320" w:hanging="720"/>
      </w:pPr>
      <w:rPr>
        <w:rFonts w:hint="default"/>
      </w:rPr>
    </w:lvl>
    <w:lvl w:ilvl="3" w:tplc="2C68DAEC">
      <w:start w:val="1"/>
      <w:numFmt w:val="bullet"/>
      <w:lvlText w:val="•"/>
      <w:lvlJc w:val="left"/>
      <w:pPr>
        <w:ind w:left="4210" w:hanging="720"/>
      </w:pPr>
      <w:rPr>
        <w:rFonts w:hint="default"/>
      </w:rPr>
    </w:lvl>
    <w:lvl w:ilvl="4" w:tplc="09488614">
      <w:start w:val="1"/>
      <w:numFmt w:val="bullet"/>
      <w:lvlText w:val="•"/>
      <w:lvlJc w:val="left"/>
      <w:pPr>
        <w:ind w:left="5100" w:hanging="720"/>
      </w:pPr>
      <w:rPr>
        <w:rFonts w:hint="default"/>
      </w:rPr>
    </w:lvl>
    <w:lvl w:ilvl="5" w:tplc="443C02CC">
      <w:start w:val="1"/>
      <w:numFmt w:val="bullet"/>
      <w:lvlText w:val="•"/>
      <w:lvlJc w:val="left"/>
      <w:pPr>
        <w:ind w:left="5990" w:hanging="720"/>
      </w:pPr>
      <w:rPr>
        <w:rFonts w:hint="default"/>
      </w:rPr>
    </w:lvl>
    <w:lvl w:ilvl="6" w:tplc="A9DAAF54">
      <w:start w:val="1"/>
      <w:numFmt w:val="bullet"/>
      <w:lvlText w:val="•"/>
      <w:lvlJc w:val="left"/>
      <w:pPr>
        <w:ind w:left="6880" w:hanging="720"/>
      </w:pPr>
      <w:rPr>
        <w:rFonts w:hint="default"/>
      </w:rPr>
    </w:lvl>
    <w:lvl w:ilvl="7" w:tplc="CCECF63C">
      <w:start w:val="1"/>
      <w:numFmt w:val="bullet"/>
      <w:lvlText w:val="•"/>
      <w:lvlJc w:val="left"/>
      <w:pPr>
        <w:ind w:left="7770" w:hanging="720"/>
      </w:pPr>
      <w:rPr>
        <w:rFonts w:hint="default"/>
      </w:rPr>
    </w:lvl>
    <w:lvl w:ilvl="8" w:tplc="E87A5410">
      <w:start w:val="1"/>
      <w:numFmt w:val="bullet"/>
      <w:lvlText w:val="•"/>
      <w:lvlJc w:val="left"/>
      <w:pPr>
        <w:ind w:left="8660" w:hanging="720"/>
      </w:pPr>
      <w:rPr>
        <w:rFonts w:hint="default"/>
      </w:rPr>
    </w:lvl>
  </w:abstractNum>
  <w:abstractNum w:abstractNumId="2" w15:restartNumberingAfterBreak="0">
    <w:nsid w:val="153421F7"/>
    <w:multiLevelType w:val="multilevel"/>
    <w:tmpl w:val="764A65C2"/>
    <w:lvl w:ilvl="0">
      <w:start w:val="1"/>
      <w:numFmt w:val="decimal"/>
      <w:lvlText w:val="%1."/>
      <w:lvlJc w:val="left"/>
      <w:pPr>
        <w:ind w:left="360" w:hanging="360"/>
      </w:pPr>
    </w:lvl>
    <w:lvl w:ilvl="1">
      <w:start w:val="1"/>
      <w:numFmt w:val="bullet"/>
      <w:lvlText w:val="-"/>
      <w:lvlJc w:val="left"/>
      <w:pPr>
        <w:ind w:left="792" w:hanging="432"/>
      </w:pPr>
      <w:rPr>
        <w:rFonts w:ascii="Arial" w:eastAsia="Arial" w:hAnsi="Arial" w:hint="default"/>
        <w:w w:val="1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823BE7"/>
    <w:multiLevelType w:val="multilevel"/>
    <w:tmpl w:val="06509DFC"/>
    <w:lvl w:ilvl="0">
      <w:start w:val="1"/>
      <w:numFmt w:val="decimal"/>
      <w:lvlText w:val="%1."/>
      <w:lvlJc w:val="left"/>
      <w:pPr>
        <w:ind w:left="360" w:hanging="360"/>
      </w:pPr>
    </w:lvl>
    <w:lvl w:ilvl="1">
      <w:start w:val="1"/>
      <w:numFmt w:val="bullet"/>
      <w:lvlText w:val=""/>
      <w:lvlJc w:val="left"/>
      <w:pPr>
        <w:ind w:left="1242" w:hanging="432"/>
      </w:pPr>
      <w:rPr>
        <w:rFonts w:ascii="Symbol" w:hAnsi="Symbol" w:hint="default"/>
        <w:w w:val="1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466D57"/>
    <w:multiLevelType w:val="hybridMultilevel"/>
    <w:tmpl w:val="7FE4C1BA"/>
    <w:lvl w:ilvl="0" w:tplc="04090001">
      <w:start w:val="1"/>
      <w:numFmt w:val="bullet"/>
      <w:lvlText w:val=""/>
      <w:lvlJc w:val="left"/>
      <w:pPr>
        <w:ind w:left="1170" w:hanging="360"/>
      </w:pPr>
      <w:rPr>
        <w:rFonts w:ascii="Symbol" w:hAnsi="Symbol" w:hint="default"/>
        <w:w w:val="100"/>
        <w:sz w:val="22"/>
        <w:szCs w:val="22"/>
      </w:rPr>
    </w:lvl>
    <w:lvl w:ilvl="1" w:tplc="55AAB844">
      <w:start w:val="1"/>
      <w:numFmt w:val="bullet"/>
      <w:lvlText w:val="•"/>
      <w:lvlJc w:val="left"/>
      <w:pPr>
        <w:ind w:left="2046" w:hanging="360"/>
      </w:pPr>
      <w:rPr>
        <w:rFonts w:hint="default"/>
      </w:rPr>
    </w:lvl>
    <w:lvl w:ilvl="2" w:tplc="8A3808DA">
      <w:start w:val="1"/>
      <w:numFmt w:val="bullet"/>
      <w:lvlText w:val="•"/>
      <w:lvlJc w:val="left"/>
      <w:pPr>
        <w:ind w:left="2922" w:hanging="360"/>
      </w:pPr>
      <w:rPr>
        <w:rFonts w:hint="default"/>
      </w:rPr>
    </w:lvl>
    <w:lvl w:ilvl="3" w:tplc="EE98D640">
      <w:start w:val="1"/>
      <w:numFmt w:val="bullet"/>
      <w:lvlText w:val="•"/>
      <w:lvlJc w:val="left"/>
      <w:pPr>
        <w:ind w:left="3798" w:hanging="360"/>
      </w:pPr>
      <w:rPr>
        <w:rFonts w:hint="default"/>
      </w:rPr>
    </w:lvl>
    <w:lvl w:ilvl="4" w:tplc="CD60797A">
      <w:start w:val="1"/>
      <w:numFmt w:val="bullet"/>
      <w:lvlText w:val="•"/>
      <w:lvlJc w:val="left"/>
      <w:pPr>
        <w:ind w:left="4674" w:hanging="360"/>
      </w:pPr>
      <w:rPr>
        <w:rFonts w:hint="default"/>
      </w:rPr>
    </w:lvl>
    <w:lvl w:ilvl="5" w:tplc="B8566A4A">
      <w:start w:val="1"/>
      <w:numFmt w:val="bullet"/>
      <w:lvlText w:val="•"/>
      <w:lvlJc w:val="left"/>
      <w:pPr>
        <w:ind w:left="5550" w:hanging="360"/>
      </w:pPr>
      <w:rPr>
        <w:rFonts w:hint="default"/>
      </w:rPr>
    </w:lvl>
    <w:lvl w:ilvl="6" w:tplc="1CA68DC2">
      <w:start w:val="1"/>
      <w:numFmt w:val="bullet"/>
      <w:lvlText w:val="•"/>
      <w:lvlJc w:val="left"/>
      <w:pPr>
        <w:ind w:left="6426" w:hanging="360"/>
      </w:pPr>
      <w:rPr>
        <w:rFonts w:hint="default"/>
      </w:rPr>
    </w:lvl>
    <w:lvl w:ilvl="7" w:tplc="B53A063C">
      <w:start w:val="1"/>
      <w:numFmt w:val="bullet"/>
      <w:lvlText w:val="•"/>
      <w:lvlJc w:val="left"/>
      <w:pPr>
        <w:ind w:left="7302" w:hanging="360"/>
      </w:pPr>
      <w:rPr>
        <w:rFonts w:hint="default"/>
      </w:rPr>
    </w:lvl>
    <w:lvl w:ilvl="8" w:tplc="8D603D78">
      <w:start w:val="1"/>
      <w:numFmt w:val="bullet"/>
      <w:lvlText w:val="•"/>
      <w:lvlJc w:val="left"/>
      <w:pPr>
        <w:ind w:left="8178" w:hanging="360"/>
      </w:pPr>
      <w:rPr>
        <w:rFonts w:hint="default"/>
      </w:rPr>
    </w:lvl>
  </w:abstractNum>
  <w:abstractNum w:abstractNumId="5" w15:restartNumberingAfterBreak="0">
    <w:nsid w:val="289F110C"/>
    <w:multiLevelType w:val="hybridMultilevel"/>
    <w:tmpl w:val="DABA926E"/>
    <w:lvl w:ilvl="0" w:tplc="2D70AF1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18352C"/>
    <w:multiLevelType w:val="multilevel"/>
    <w:tmpl w:val="3676C5E0"/>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C2058E"/>
    <w:multiLevelType w:val="multilevel"/>
    <w:tmpl w:val="71E24814"/>
    <w:lvl w:ilvl="0">
      <w:start w:val="1"/>
      <w:numFmt w:val="decimal"/>
      <w:lvlText w:val="%1."/>
      <w:lvlJc w:val="left"/>
      <w:pPr>
        <w:ind w:left="360" w:hanging="360"/>
      </w:pPr>
    </w:lvl>
    <w:lvl w:ilvl="1">
      <w:start w:val="1"/>
      <w:numFmt w:val="bullet"/>
      <w:lvlText w:val="-"/>
      <w:lvlJc w:val="left"/>
      <w:pPr>
        <w:ind w:left="792" w:hanging="432"/>
      </w:pPr>
      <w:rPr>
        <w:rFonts w:ascii="Arial" w:eastAsia="Arial" w:hAnsi="Arial" w:hint="default"/>
        <w:w w:val="1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317F9F"/>
    <w:multiLevelType w:val="hybridMultilevel"/>
    <w:tmpl w:val="BA0CF848"/>
    <w:lvl w:ilvl="0" w:tplc="0409000B">
      <w:start w:val="1"/>
      <w:numFmt w:val="bullet"/>
      <w:lvlText w:val=""/>
      <w:lvlJc w:val="left"/>
      <w:pPr>
        <w:ind w:left="2953" w:hanging="360"/>
      </w:pPr>
      <w:rPr>
        <w:rFonts w:ascii="Wingdings" w:hAnsi="Wingdings" w:hint="default"/>
      </w:rPr>
    </w:lvl>
    <w:lvl w:ilvl="1" w:tplc="04090003" w:tentative="1">
      <w:start w:val="1"/>
      <w:numFmt w:val="bullet"/>
      <w:lvlText w:val="o"/>
      <w:lvlJc w:val="left"/>
      <w:pPr>
        <w:ind w:left="3673" w:hanging="360"/>
      </w:pPr>
      <w:rPr>
        <w:rFonts w:ascii="Courier New" w:hAnsi="Courier New" w:cs="Courier New" w:hint="default"/>
      </w:rPr>
    </w:lvl>
    <w:lvl w:ilvl="2" w:tplc="04090005" w:tentative="1">
      <w:start w:val="1"/>
      <w:numFmt w:val="bullet"/>
      <w:lvlText w:val=""/>
      <w:lvlJc w:val="left"/>
      <w:pPr>
        <w:ind w:left="4393" w:hanging="360"/>
      </w:pPr>
      <w:rPr>
        <w:rFonts w:ascii="Wingdings" w:hAnsi="Wingdings" w:hint="default"/>
      </w:rPr>
    </w:lvl>
    <w:lvl w:ilvl="3" w:tplc="04090001" w:tentative="1">
      <w:start w:val="1"/>
      <w:numFmt w:val="bullet"/>
      <w:lvlText w:val=""/>
      <w:lvlJc w:val="left"/>
      <w:pPr>
        <w:ind w:left="5113" w:hanging="360"/>
      </w:pPr>
      <w:rPr>
        <w:rFonts w:ascii="Symbol" w:hAnsi="Symbol" w:hint="default"/>
      </w:rPr>
    </w:lvl>
    <w:lvl w:ilvl="4" w:tplc="04090003" w:tentative="1">
      <w:start w:val="1"/>
      <w:numFmt w:val="bullet"/>
      <w:lvlText w:val="o"/>
      <w:lvlJc w:val="left"/>
      <w:pPr>
        <w:ind w:left="5833" w:hanging="360"/>
      </w:pPr>
      <w:rPr>
        <w:rFonts w:ascii="Courier New" w:hAnsi="Courier New" w:cs="Courier New" w:hint="default"/>
      </w:rPr>
    </w:lvl>
    <w:lvl w:ilvl="5" w:tplc="04090005" w:tentative="1">
      <w:start w:val="1"/>
      <w:numFmt w:val="bullet"/>
      <w:lvlText w:val=""/>
      <w:lvlJc w:val="left"/>
      <w:pPr>
        <w:ind w:left="6553" w:hanging="360"/>
      </w:pPr>
      <w:rPr>
        <w:rFonts w:ascii="Wingdings" w:hAnsi="Wingdings" w:hint="default"/>
      </w:rPr>
    </w:lvl>
    <w:lvl w:ilvl="6" w:tplc="04090001" w:tentative="1">
      <w:start w:val="1"/>
      <w:numFmt w:val="bullet"/>
      <w:lvlText w:val=""/>
      <w:lvlJc w:val="left"/>
      <w:pPr>
        <w:ind w:left="7273" w:hanging="360"/>
      </w:pPr>
      <w:rPr>
        <w:rFonts w:ascii="Symbol" w:hAnsi="Symbol" w:hint="default"/>
      </w:rPr>
    </w:lvl>
    <w:lvl w:ilvl="7" w:tplc="04090003" w:tentative="1">
      <w:start w:val="1"/>
      <w:numFmt w:val="bullet"/>
      <w:lvlText w:val="o"/>
      <w:lvlJc w:val="left"/>
      <w:pPr>
        <w:ind w:left="7993" w:hanging="360"/>
      </w:pPr>
      <w:rPr>
        <w:rFonts w:ascii="Courier New" w:hAnsi="Courier New" w:cs="Courier New" w:hint="default"/>
      </w:rPr>
    </w:lvl>
    <w:lvl w:ilvl="8" w:tplc="04090005" w:tentative="1">
      <w:start w:val="1"/>
      <w:numFmt w:val="bullet"/>
      <w:lvlText w:val=""/>
      <w:lvlJc w:val="left"/>
      <w:pPr>
        <w:ind w:left="8713" w:hanging="360"/>
      </w:pPr>
      <w:rPr>
        <w:rFonts w:ascii="Wingdings" w:hAnsi="Wingdings" w:hint="default"/>
      </w:rPr>
    </w:lvl>
  </w:abstractNum>
  <w:abstractNum w:abstractNumId="9" w15:restartNumberingAfterBreak="0">
    <w:nsid w:val="3C9F691E"/>
    <w:multiLevelType w:val="multilevel"/>
    <w:tmpl w:val="04CC62E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EA0C7F"/>
    <w:multiLevelType w:val="hybridMultilevel"/>
    <w:tmpl w:val="8390CE2A"/>
    <w:lvl w:ilvl="0" w:tplc="0409000F">
      <w:start w:val="1"/>
      <w:numFmt w:val="decimal"/>
      <w:lvlText w:val="%1."/>
      <w:lvlJc w:val="left"/>
      <w:pPr>
        <w:ind w:left="471" w:hanging="360"/>
      </w:pPr>
      <w:rPr>
        <w:rFonts w:hint="default"/>
        <w:w w:val="100"/>
        <w:sz w:val="22"/>
        <w:szCs w:val="22"/>
      </w:rPr>
    </w:lvl>
    <w:lvl w:ilvl="1" w:tplc="14183538">
      <w:start w:val="1"/>
      <w:numFmt w:val="bullet"/>
      <w:lvlText w:val="-"/>
      <w:lvlJc w:val="left"/>
      <w:pPr>
        <w:ind w:left="1280" w:hanging="360"/>
      </w:pPr>
      <w:rPr>
        <w:rFonts w:ascii="Arial" w:eastAsia="Arial" w:hAnsi="Arial" w:hint="default"/>
        <w:w w:val="100"/>
        <w:sz w:val="22"/>
        <w:szCs w:val="22"/>
      </w:rPr>
    </w:lvl>
    <w:lvl w:ilvl="2" w:tplc="FC62FCE4">
      <w:start w:val="1"/>
      <w:numFmt w:val="bullet"/>
      <w:lvlText w:val=""/>
      <w:lvlJc w:val="left"/>
      <w:pPr>
        <w:ind w:left="2001" w:hanging="361"/>
      </w:pPr>
      <w:rPr>
        <w:rFonts w:ascii="Symbol" w:eastAsia="Symbol" w:hAnsi="Symbol" w:hint="default"/>
        <w:w w:val="100"/>
        <w:sz w:val="22"/>
        <w:szCs w:val="22"/>
      </w:rPr>
    </w:lvl>
    <w:lvl w:ilvl="3" w:tplc="77D0088C">
      <w:start w:val="1"/>
      <w:numFmt w:val="bullet"/>
      <w:lvlText w:val="•"/>
      <w:lvlJc w:val="left"/>
      <w:pPr>
        <w:ind w:left="2000" w:hanging="361"/>
      </w:pPr>
      <w:rPr>
        <w:rFonts w:hint="default"/>
      </w:rPr>
    </w:lvl>
    <w:lvl w:ilvl="4" w:tplc="5F583692">
      <w:start w:val="1"/>
      <w:numFmt w:val="bullet"/>
      <w:lvlText w:val="•"/>
      <w:lvlJc w:val="left"/>
      <w:pPr>
        <w:ind w:left="3045" w:hanging="361"/>
      </w:pPr>
      <w:rPr>
        <w:rFonts w:hint="default"/>
      </w:rPr>
    </w:lvl>
    <w:lvl w:ilvl="5" w:tplc="C8840A0C">
      <w:start w:val="1"/>
      <w:numFmt w:val="bullet"/>
      <w:lvlText w:val="•"/>
      <w:lvlJc w:val="left"/>
      <w:pPr>
        <w:ind w:left="4091" w:hanging="361"/>
      </w:pPr>
      <w:rPr>
        <w:rFonts w:hint="default"/>
      </w:rPr>
    </w:lvl>
    <w:lvl w:ilvl="6" w:tplc="CC5A3E24">
      <w:start w:val="1"/>
      <w:numFmt w:val="bullet"/>
      <w:lvlText w:val="•"/>
      <w:lvlJc w:val="left"/>
      <w:pPr>
        <w:ind w:left="5137" w:hanging="361"/>
      </w:pPr>
      <w:rPr>
        <w:rFonts w:hint="default"/>
      </w:rPr>
    </w:lvl>
    <w:lvl w:ilvl="7" w:tplc="4B72EC74">
      <w:start w:val="1"/>
      <w:numFmt w:val="bullet"/>
      <w:lvlText w:val="•"/>
      <w:lvlJc w:val="left"/>
      <w:pPr>
        <w:ind w:left="6182" w:hanging="361"/>
      </w:pPr>
      <w:rPr>
        <w:rFonts w:hint="default"/>
      </w:rPr>
    </w:lvl>
    <w:lvl w:ilvl="8" w:tplc="E5FEEAF6">
      <w:start w:val="1"/>
      <w:numFmt w:val="bullet"/>
      <w:lvlText w:val="•"/>
      <w:lvlJc w:val="left"/>
      <w:pPr>
        <w:ind w:left="7228" w:hanging="361"/>
      </w:pPr>
      <w:rPr>
        <w:rFonts w:hint="default"/>
      </w:rPr>
    </w:lvl>
  </w:abstractNum>
  <w:abstractNum w:abstractNumId="11" w15:restartNumberingAfterBreak="0">
    <w:nsid w:val="3DDC6270"/>
    <w:multiLevelType w:val="hybridMultilevel"/>
    <w:tmpl w:val="C912605E"/>
    <w:lvl w:ilvl="0" w:tplc="E0023714">
      <w:start w:val="1"/>
      <w:numFmt w:val="decimal"/>
      <w:lvlText w:val="%1."/>
      <w:lvlJc w:val="left"/>
      <w:pPr>
        <w:ind w:left="828" w:hanging="720"/>
      </w:pPr>
      <w:rPr>
        <w:rFonts w:ascii="Arial" w:eastAsia="Arial" w:hAnsi="Arial" w:hint="default"/>
        <w:spacing w:val="-1"/>
        <w:w w:val="99"/>
        <w:sz w:val="24"/>
        <w:szCs w:val="24"/>
      </w:rPr>
    </w:lvl>
    <w:lvl w:ilvl="1" w:tplc="7388BFC8">
      <w:start w:val="1"/>
      <w:numFmt w:val="upperLetter"/>
      <w:lvlText w:val="%2."/>
      <w:lvlJc w:val="left"/>
      <w:pPr>
        <w:ind w:left="1548" w:hanging="720"/>
      </w:pPr>
      <w:rPr>
        <w:rFonts w:ascii="Arial" w:eastAsia="Arial" w:hAnsi="Arial" w:hint="default"/>
        <w:spacing w:val="-1"/>
        <w:w w:val="99"/>
        <w:sz w:val="22"/>
        <w:szCs w:val="22"/>
      </w:rPr>
    </w:lvl>
    <w:lvl w:ilvl="2" w:tplc="534ACA32">
      <w:start w:val="1"/>
      <w:numFmt w:val="bullet"/>
      <w:lvlText w:val="•"/>
      <w:lvlJc w:val="left"/>
      <w:pPr>
        <w:ind w:left="2063" w:hanging="720"/>
      </w:pPr>
      <w:rPr>
        <w:rFonts w:hint="default"/>
      </w:rPr>
    </w:lvl>
    <w:lvl w:ilvl="3" w:tplc="941A3998">
      <w:start w:val="1"/>
      <w:numFmt w:val="bullet"/>
      <w:lvlText w:val="•"/>
      <w:lvlJc w:val="left"/>
      <w:pPr>
        <w:ind w:left="2587" w:hanging="720"/>
      </w:pPr>
      <w:rPr>
        <w:rFonts w:hint="default"/>
      </w:rPr>
    </w:lvl>
    <w:lvl w:ilvl="4" w:tplc="CD98F6FC">
      <w:start w:val="1"/>
      <w:numFmt w:val="bullet"/>
      <w:lvlText w:val="•"/>
      <w:lvlJc w:val="left"/>
      <w:pPr>
        <w:ind w:left="3110" w:hanging="720"/>
      </w:pPr>
      <w:rPr>
        <w:rFonts w:hint="default"/>
      </w:rPr>
    </w:lvl>
    <w:lvl w:ilvl="5" w:tplc="C292E0F8">
      <w:start w:val="1"/>
      <w:numFmt w:val="bullet"/>
      <w:lvlText w:val="•"/>
      <w:lvlJc w:val="left"/>
      <w:pPr>
        <w:ind w:left="3634" w:hanging="720"/>
      </w:pPr>
      <w:rPr>
        <w:rFonts w:hint="default"/>
      </w:rPr>
    </w:lvl>
    <w:lvl w:ilvl="6" w:tplc="4428092C">
      <w:start w:val="1"/>
      <w:numFmt w:val="bullet"/>
      <w:lvlText w:val="•"/>
      <w:lvlJc w:val="left"/>
      <w:pPr>
        <w:ind w:left="4158" w:hanging="720"/>
      </w:pPr>
      <w:rPr>
        <w:rFonts w:hint="default"/>
      </w:rPr>
    </w:lvl>
    <w:lvl w:ilvl="7" w:tplc="4A4836B2">
      <w:start w:val="1"/>
      <w:numFmt w:val="bullet"/>
      <w:lvlText w:val="•"/>
      <w:lvlJc w:val="left"/>
      <w:pPr>
        <w:ind w:left="4681" w:hanging="720"/>
      </w:pPr>
      <w:rPr>
        <w:rFonts w:hint="default"/>
      </w:rPr>
    </w:lvl>
    <w:lvl w:ilvl="8" w:tplc="B50ACD62">
      <w:start w:val="1"/>
      <w:numFmt w:val="bullet"/>
      <w:lvlText w:val="•"/>
      <w:lvlJc w:val="left"/>
      <w:pPr>
        <w:ind w:left="5205" w:hanging="720"/>
      </w:pPr>
      <w:rPr>
        <w:rFonts w:hint="default"/>
      </w:rPr>
    </w:lvl>
  </w:abstractNum>
  <w:abstractNum w:abstractNumId="12" w15:restartNumberingAfterBreak="0">
    <w:nsid w:val="42352018"/>
    <w:multiLevelType w:val="hybridMultilevel"/>
    <w:tmpl w:val="C6462022"/>
    <w:lvl w:ilvl="0" w:tplc="40DEE178">
      <w:start w:val="1"/>
      <w:numFmt w:val="bullet"/>
      <w:lvlText w:val=""/>
      <w:lvlJc w:val="left"/>
      <w:pPr>
        <w:ind w:left="820" w:hanging="360"/>
      </w:pPr>
      <w:rPr>
        <w:rFonts w:ascii="Symbol" w:eastAsia="Symbol" w:hAnsi="Symbol" w:hint="default"/>
        <w:w w:val="100"/>
        <w:sz w:val="22"/>
        <w:szCs w:val="22"/>
      </w:rPr>
    </w:lvl>
    <w:lvl w:ilvl="1" w:tplc="55AAB844">
      <w:start w:val="1"/>
      <w:numFmt w:val="bullet"/>
      <w:lvlText w:val="•"/>
      <w:lvlJc w:val="left"/>
      <w:pPr>
        <w:ind w:left="1696" w:hanging="360"/>
      </w:pPr>
      <w:rPr>
        <w:rFonts w:hint="default"/>
      </w:rPr>
    </w:lvl>
    <w:lvl w:ilvl="2" w:tplc="8A3808DA">
      <w:start w:val="1"/>
      <w:numFmt w:val="bullet"/>
      <w:lvlText w:val="•"/>
      <w:lvlJc w:val="left"/>
      <w:pPr>
        <w:ind w:left="2572" w:hanging="360"/>
      </w:pPr>
      <w:rPr>
        <w:rFonts w:hint="default"/>
      </w:rPr>
    </w:lvl>
    <w:lvl w:ilvl="3" w:tplc="EE98D640">
      <w:start w:val="1"/>
      <w:numFmt w:val="bullet"/>
      <w:lvlText w:val="•"/>
      <w:lvlJc w:val="left"/>
      <w:pPr>
        <w:ind w:left="3448" w:hanging="360"/>
      </w:pPr>
      <w:rPr>
        <w:rFonts w:hint="default"/>
      </w:rPr>
    </w:lvl>
    <w:lvl w:ilvl="4" w:tplc="CD60797A">
      <w:start w:val="1"/>
      <w:numFmt w:val="bullet"/>
      <w:lvlText w:val="•"/>
      <w:lvlJc w:val="left"/>
      <w:pPr>
        <w:ind w:left="4324" w:hanging="360"/>
      </w:pPr>
      <w:rPr>
        <w:rFonts w:hint="default"/>
      </w:rPr>
    </w:lvl>
    <w:lvl w:ilvl="5" w:tplc="B8566A4A">
      <w:start w:val="1"/>
      <w:numFmt w:val="bullet"/>
      <w:lvlText w:val="•"/>
      <w:lvlJc w:val="left"/>
      <w:pPr>
        <w:ind w:left="5200" w:hanging="360"/>
      </w:pPr>
      <w:rPr>
        <w:rFonts w:hint="default"/>
      </w:rPr>
    </w:lvl>
    <w:lvl w:ilvl="6" w:tplc="1CA68DC2">
      <w:start w:val="1"/>
      <w:numFmt w:val="bullet"/>
      <w:lvlText w:val="•"/>
      <w:lvlJc w:val="left"/>
      <w:pPr>
        <w:ind w:left="6076" w:hanging="360"/>
      </w:pPr>
      <w:rPr>
        <w:rFonts w:hint="default"/>
      </w:rPr>
    </w:lvl>
    <w:lvl w:ilvl="7" w:tplc="B53A063C">
      <w:start w:val="1"/>
      <w:numFmt w:val="bullet"/>
      <w:lvlText w:val="•"/>
      <w:lvlJc w:val="left"/>
      <w:pPr>
        <w:ind w:left="6952" w:hanging="360"/>
      </w:pPr>
      <w:rPr>
        <w:rFonts w:hint="default"/>
      </w:rPr>
    </w:lvl>
    <w:lvl w:ilvl="8" w:tplc="8D603D78">
      <w:start w:val="1"/>
      <w:numFmt w:val="bullet"/>
      <w:lvlText w:val="•"/>
      <w:lvlJc w:val="left"/>
      <w:pPr>
        <w:ind w:left="7828" w:hanging="360"/>
      </w:pPr>
      <w:rPr>
        <w:rFonts w:hint="default"/>
      </w:rPr>
    </w:lvl>
  </w:abstractNum>
  <w:abstractNum w:abstractNumId="13" w15:restartNumberingAfterBreak="0">
    <w:nsid w:val="46197CB0"/>
    <w:multiLevelType w:val="hybridMultilevel"/>
    <w:tmpl w:val="FEBABAD6"/>
    <w:lvl w:ilvl="0" w:tplc="393C0528">
      <w:start w:val="1"/>
      <w:numFmt w:val="bullet"/>
      <w:lvlText w:val=""/>
      <w:lvlJc w:val="left"/>
      <w:pPr>
        <w:ind w:left="2233" w:hanging="360"/>
      </w:pPr>
      <w:rPr>
        <w:rFonts w:ascii="Wingdings" w:hAnsi="Wingdings" w:hint="default"/>
        <w:color w:val="auto"/>
      </w:rPr>
    </w:lvl>
    <w:lvl w:ilvl="1" w:tplc="04090003" w:tentative="1">
      <w:start w:val="1"/>
      <w:numFmt w:val="bullet"/>
      <w:lvlText w:val="o"/>
      <w:lvlJc w:val="left"/>
      <w:pPr>
        <w:ind w:left="2953" w:hanging="360"/>
      </w:pPr>
      <w:rPr>
        <w:rFonts w:ascii="Courier New" w:hAnsi="Courier New" w:cs="Courier New" w:hint="default"/>
      </w:rPr>
    </w:lvl>
    <w:lvl w:ilvl="2" w:tplc="04090005" w:tentative="1">
      <w:start w:val="1"/>
      <w:numFmt w:val="bullet"/>
      <w:lvlText w:val=""/>
      <w:lvlJc w:val="left"/>
      <w:pPr>
        <w:ind w:left="3673" w:hanging="360"/>
      </w:pPr>
      <w:rPr>
        <w:rFonts w:ascii="Wingdings" w:hAnsi="Wingdings" w:hint="default"/>
      </w:rPr>
    </w:lvl>
    <w:lvl w:ilvl="3" w:tplc="04090001" w:tentative="1">
      <w:start w:val="1"/>
      <w:numFmt w:val="bullet"/>
      <w:lvlText w:val=""/>
      <w:lvlJc w:val="left"/>
      <w:pPr>
        <w:ind w:left="4393" w:hanging="360"/>
      </w:pPr>
      <w:rPr>
        <w:rFonts w:ascii="Symbol" w:hAnsi="Symbol" w:hint="default"/>
      </w:rPr>
    </w:lvl>
    <w:lvl w:ilvl="4" w:tplc="04090003" w:tentative="1">
      <w:start w:val="1"/>
      <w:numFmt w:val="bullet"/>
      <w:lvlText w:val="o"/>
      <w:lvlJc w:val="left"/>
      <w:pPr>
        <w:ind w:left="5113" w:hanging="360"/>
      </w:pPr>
      <w:rPr>
        <w:rFonts w:ascii="Courier New" w:hAnsi="Courier New" w:cs="Courier New" w:hint="default"/>
      </w:rPr>
    </w:lvl>
    <w:lvl w:ilvl="5" w:tplc="04090005" w:tentative="1">
      <w:start w:val="1"/>
      <w:numFmt w:val="bullet"/>
      <w:lvlText w:val=""/>
      <w:lvlJc w:val="left"/>
      <w:pPr>
        <w:ind w:left="5833" w:hanging="360"/>
      </w:pPr>
      <w:rPr>
        <w:rFonts w:ascii="Wingdings" w:hAnsi="Wingdings" w:hint="default"/>
      </w:rPr>
    </w:lvl>
    <w:lvl w:ilvl="6" w:tplc="04090001" w:tentative="1">
      <w:start w:val="1"/>
      <w:numFmt w:val="bullet"/>
      <w:lvlText w:val=""/>
      <w:lvlJc w:val="left"/>
      <w:pPr>
        <w:ind w:left="6553" w:hanging="360"/>
      </w:pPr>
      <w:rPr>
        <w:rFonts w:ascii="Symbol" w:hAnsi="Symbol" w:hint="default"/>
      </w:rPr>
    </w:lvl>
    <w:lvl w:ilvl="7" w:tplc="04090003" w:tentative="1">
      <w:start w:val="1"/>
      <w:numFmt w:val="bullet"/>
      <w:lvlText w:val="o"/>
      <w:lvlJc w:val="left"/>
      <w:pPr>
        <w:ind w:left="7273" w:hanging="360"/>
      </w:pPr>
      <w:rPr>
        <w:rFonts w:ascii="Courier New" w:hAnsi="Courier New" w:cs="Courier New" w:hint="default"/>
      </w:rPr>
    </w:lvl>
    <w:lvl w:ilvl="8" w:tplc="04090005" w:tentative="1">
      <w:start w:val="1"/>
      <w:numFmt w:val="bullet"/>
      <w:lvlText w:val=""/>
      <w:lvlJc w:val="left"/>
      <w:pPr>
        <w:ind w:left="7993" w:hanging="360"/>
      </w:pPr>
      <w:rPr>
        <w:rFonts w:ascii="Wingdings" w:hAnsi="Wingdings" w:hint="default"/>
      </w:rPr>
    </w:lvl>
  </w:abstractNum>
  <w:abstractNum w:abstractNumId="14" w15:restartNumberingAfterBreak="0">
    <w:nsid w:val="4B19325F"/>
    <w:multiLevelType w:val="hybridMultilevel"/>
    <w:tmpl w:val="C1B2469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CAB1279"/>
    <w:multiLevelType w:val="multilevel"/>
    <w:tmpl w:val="0409001F"/>
    <w:lvl w:ilvl="0">
      <w:start w:val="1"/>
      <w:numFmt w:val="decimal"/>
      <w:lvlText w:val="%1."/>
      <w:lvlJc w:val="left"/>
      <w:pPr>
        <w:ind w:left="360" w:hanging="360"/>
      </w:pPr>
      <w:rPr>
        <w:rFonts w:hint="default"/>
        <w:w w:val="100"/>
        <w:sz w:val="22"/>
        <w:szCs w:val="22"/>
      </w:rPr>
    </w:lvl>
    <w:lvl w:ilvl="1">
      <w:start w:val="1"/>
      <w:numFmt w:val="decimal"/>
      <w:lvlText w:val="%1.%2."/>
      <w:lvlJc w:val="left"/>
      <w:pPr>
        <w:ind w:left="792" w:hanging="432"/>
      </w:pPr>
      <w:rPr>
        <w:rFonts w:hint="default"/>
        <w:color w:val="auto"/>
        <w:w w:val="1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720AD6"/>
    <w:multiLevelType w:val="hybridMultilevel"/>
    <w:tmpl w:val="A6989F60"/>
    <w:lvl w:ilvl="0" w:tplc="D0EA23B8">
      <w:start w:val="1"/>
      <w:numFmt w:val="decimal"/>
      <w:lvlText w:val="%1."/>
      <w:lvlJc w:val="left"/>
      <w:pPr>
        <w:ind w:left="820" w:hanging="360"/>
      </w:pPr>
      <w:rPr>
        <w:rFonts w:ascii="Arial" w:eastAsia="Arial" w:hAnsi="Arial" w:hint="default"/>
        <w:spacing w:val="-1"/>
        <w:w w:val="100"/>
        <w:sz w:val="22"/>
        <w:szCs w:val="22"/>
      </w:rPr>
    </w:lvl>
    <w:lvl w:ilvl="1" w:tplc="BE96F74E">
      <w:start w:val="1"/>
      <w:numFmt w:val="lowerLetter"/>
      <w:lvlText w:val="%2."/>
      <w:lvlJc w:val="left"/>
      <w:pPr>
        <w:ind w:left="966" w:hanging="360"/>
      </w:pPr>
      <w:rPr>
        <w:rFonts w:ascii="Arial" w:eastAsia="Arial" w:hAnsi="Arial" w:hint="default"/>
        <w:spacing w:val="-1"/>
        <w:w w:val="100"/>
        <w:sz w:val="22"/>
        <w:szCs w:val="22"/>
      </w:rPr>
    </w:lvl>
    <w:lvl w:ilvl="2" w:tplc="14A41582">
      <w:start w:val="1"/>
      <w:numFmt w:val="bullet"/>
      <w:lvlText w:val="•"/>
      <w:lvlJc w:val="left"/>
      <w:pPr>
        <w:ind w:left="1888" w:hanging="360"/>
      </w:pPr>
      <w:rPr>
        <w:rFonts w:hint="default"/>
      </w:rPr>
    </w:lvl>
    <w:lvl w:ilvl="3" w:tplc="A1C0E2A0">
      <w:start w:val="1"/>
      <w:numFmt w:val="bullet"/>
      <w:lvlText w:val="•"/>
      <w:lvlJc w:val="left"/>
      <w:pPr>
        <w:ind w:left="2817" w:hanging="360"/>
      </w:pPr>
      <w:rPr>
        <w:rFonts w:hint="default"/>
      </w:rPr>
    </w:lvl>
    <w:lvl w:ilvl="4" w:tplc="B4DCC8C0">
      <w:start w:val="1"/>
      <w:numFmt w:val="bullet"/>
      <w:lvlText w:val="•"/>
      <w:lvlJc w:val="left"/>
      <w:pPr>
        <w:ind w:left="3746" w:hanging="360"/>
      </w:pPr>
      <w:rPr>
        <w:rFonts w:hint="default"/>
      </w:rPr>
    </w:lvl>
    <w:lvl w:ilvl="5" w:tplc="222C5BCA">
      <w:start w:val="1"/>
      <w:numFmt w:val="bullet"/>
      <w:lvlText w:val="•"/>
      <w:lvlJc w:val="left"/>
      <w:pPr>
        <w:ind w:left="4675" w:hanging="360"/>
      </w:pPr>
      <w:rPr>
        <w:rFonts w:hint="default"/>
      </w:rPr>
    </w:lvl>
    <w:lvl w:ilvl="6" w:tplc="D3DA0126">
      <w:start w:val="1"/>
      <w:numFmt w:val="bullet"/>
      <w:lvlText w:val="•"/>
      <w:lvlJc w:val="left"/>
      <w:pPr>
        <w:ind w:left="5604" w:hanging="360"/>
      </w:pPr>
      <w:rPr>
        <w:rFonts w:hint="default"/>
      </w:rPr>
    </w:lvl>
    <w:lvl w:ilvl="7" w:tplc="8D927AD8">
      <w:start w:val="1"/>
      <w:numFmt w:val="bullet"/>
      <w:lvlText w:val="•"/>
      <w:lvlJc w:val="left"/>
      <w:pPr>
        <w:ind w:left="6533" w:hanging="360"/>
      </w:pPr>
      <w:rPr>
        <w:rFonts w:hint="default"/>
      </w:rPr>
    </w:lvl>
    <w:lvl w:ilvl="8" w:tplc="238AD470">
      <w:start w:val="1"/>
      <w:numFmt w:val="bullet"/>
      <w:lvlText w:val="•"/>
      <w:lvlJc w:val="left"/>
      <w:pPr>
        <w:ind w:left="7462" w:hanging="360"/>
      </w:pPr>
      <w:rPr>
        <w:rFonts w:hint="default"/>
      </w:rPr>
    </w:lvl>
  </w:abstractNum>
  <w:abstractNum w:abstractNumId="17" w15:restartNumberingAfterBreak="0">
    <w:nsid w:val="5B2A210B"/>
    <w:multiLevelType w:val="multilevel"/>
    <w:tmpl w:val="981E2F46"/>
    <w:lvl w:ilvl="0">
      <w:start w:val="12"/>
      <w:numFmt w:val="decimal"/>
      <w:lvlText w:val="%1"/>
      <w:lvlJc w:val="left"/>
      <w:pPr>
        <w:ind w:left="420" w:hanging="420"/>
      </w:pPr>
      <w:rPr>
        <w:rFonts w:hint="default"/>
      </w:rPr>
    </w:lvl>
    <w:lvl w:ilvl="1">
      <w:start w:val="1"/>
      <w:numFmt w:val="decimal"/>
      <w:lvlText w:val="%1.%2"/>
      <w:lvlJc w:val="left"/>
      <w:pPr>
        <w:ind w:left="525" w:hanging="42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8" w15:restartNumberingAfterBreak="0">
    <w:nsid w:val="5E911F2E"/>
    <w:multiLevelType w:val="multilevel"/>
    <w:tmpl w:val="E4367AF4"/>
    <w:lvl w:ilvl="0">
      <w:start w:val="1"/>
      <w:numFmt w:val="decimal"/>
      <w:lvlText w:val="%1."/>
      <w:lvlJc w:val="left"/>
      <w:pPr>
        <w:ind w:left="360" w:hanging="360"/>
      </w:pPr>
      <w:rPr>
        <w:b w:val="0"/>
        <w:i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362A62"/>
    <w:multiLevelType w:val="multilevel"/>
    <w:tmpl w:val="97E4982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720BBA"/>
    <w:multiLevelType w:val="hybridMultilevel"/>
    <w:tmpl w:val="651EB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E405FF"/>
    <w:multiLevelType w:val="hybridMultilevel"/>
    <w:tmpl w:val="7382A37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F636730"/>
    <w:multiLevelType w:val="hybridMultilevel"/>
    <w:tmpl w:val="EB6873EE"/>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12"/>
  </w:num>
  <w:num w:numId="2">
    <w:abstractNumId w:val="10"/>
  </w:num>
  <w:num w:numId="3">
    <w:abstractNumId w:val="15"/>
  </w:num>
  <w:num w:numId="4">
    <w:abstractNumId w:val="16"/>
  </w:num>
  <w:num w:numId="5">
    <w:abstractNumId w:val="18"/>
  </w:num>
  <w:num w:numId="6">
    <w:abstractNumId w:val="2"/>
  </w:num>
  <w:num w:numId="7">
    <w:abstractNumId w:val="7"/>
  </w:num>
  <w:num w:numId="8">
    <w:abstractNumId w:val="3"/>
  </w:num>
  <w:num w:numId="9">
    <w:abstractNumId w:val="21"/>
  </w:num>
  <w:num w:numId="10">
    <w:abstractNumId w:val="4"/>
  </w:num>
  <w:num w:numId="11">
    <w:abstractNumId w:val="1"/>
  </w:num>
  <w:num w:numId="12">
    <w:abstractNumId w:val="11"/>
  </w:num>
  <w:num w:numId="13">
    <w:abstractNumId w:val="9"/>
  </w:num>
  <w:num w:numId="14">
    <w:abstractNumId w:val="17"/>
  </w:num>
  <w:num w:numId="15">
    <w:abstractNumId w:val="6"/>
  </w:num>
  <w:num w:numId="16">
    <w:abstractNumId w:val="20"/>
  </w:num>
  <w:num w:numId="17">
    <w:abstractNumId w:val="5"/>
  </w:num>
  <w:num w:numId="18">
    <w:abstractNumId w:val="0"/>
  </w:num>
  <w:num w:numId="19">
    <w:abstractNumId w:val="19"/>
  </w:num>
  <w:num w:numId="20">
    <w:abstractNumId w:val="13"/>
  </w:num>
  <w:num w:numId="21">
    <w:abstractNumId w:val="8"/>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6EC"/>
    <w:rsid w:val="00015D91"/>
    <w:rsid w:val="0002685E"/>
    <w:rsid w:val="0002747D"/>
    <w:rsid w:val="00043B30"/>
    <w:rsid w:val="00065FBC"/>
    <w:rsid w:val="00087E1A"/>
    <w:rsid w:val="000A2F29"/>
    <w:rsid w:val="000D78A3"/>
    <w:rsid w:val="000F7D9D"/>
    <w:rsid w:val="0011755F"/>
    <w:rsid w:val="00117C45"/>
    <w:rsid w:val="0016290E"/>
    <w:rsid w:val="00177C02"/>
    <w:rsid w:val="001820C5"/>
    <w:rsid w:val="00182131"/>
    <w:rsid w:val="001B3EE9"/>
    <w:rsid w:val="001D493B"/>
    <w:rsid w:val="001E0FC7"/>
    <w:rsid w:val="001E5BA3"/>
    <w:rsid w:val="001E6133"/>
    <w:rsid w:val="002007DD"/>
    <w:rsid w:val="002012DC"/>
    <w:rsid w:val="0022128E"/>
    <w:rsid w:val="002213A5"/>
    <w:rsid w:val="00234DB4"/>
    <w:rsid w:val="00237575"/>
    <w:rsid w:val="002466C6"/>
    <w:rsid w:val="0026795A"/>
    <w:rsid w:val="00271F9B"/>
    <w:rsid w:val="002A0654"/>
    <w:rsid w:val="002A1E37"/>
    <w:rsid w:val="002A276A"/>
    <w:rsid w:val="002E06D3"/>
    <w:rsid w:val="002E5BC1"/>
    <w:rsid w:val="002F077C"/>
    <w:rsid w:val="003047E7"/>
    <w:rsid w:val="00323DDB"/>
    <w:rsid w:val="0032763D"/>
    <w:rsid w:val="0032768E"/>
    <w:rsid w:val="0033230B"/>
    <w:rsid w:val="00344E70"/>
    <w:rsid w:val="00360D9E"/>
    <w:rsid w:val="003B02AB"/>
    <w:rsid w:val="003B4B38"/>
    <w:rsid w:val="003B4D95"/>
    <w:rsid w:val="003B6E04"/>
    <w:rsid w:val="003B6F23"/>
    <w:rsid w:val="003E26EC"/>
    <w:rsid w:val="003E588B"/>
    <w:rsid w:val="003E73D2"/>
    <w:rsid w:val="00406492"/>
    <w:rsid w:val="00412764"/>
    <w:rsid w:val="00426E6F"/>
    <w:rsid w:val="00445273"/>
    <w:rsid w:val="00462211"/>
    <w:rsid w:val="004838FF"/>
    <w:rsid w:val="004A29C5"/>
    <w:rsid w:val="004B4638"/>
    <w:rsid w:val="004C27F5"/>
    <w:rsid w:val="004C5375"/>
    <w:rsid w:val="004D1040"/>
    <w:rsid w:val="004E782D"/>
    <w:rsid w:val="005208E9"/>
    <w:rsid w:val="005502B6"/>
    <w:rsid w:val="005778A3"/>
    <w:rsid w:val="0058659C"/>
    <w:rsid w:val="005962AA"/>
    <w:rsid w:val="00597F80"/>
    <w:rsid w:val="005A05C0"/>
    <w:rsid w:val="005C22DB"/>
    <w:rsid w:val="005D3E50"/>
    <w:rsid w:val="005D6958"/>
    <w:rsid w:val="005F226D"/>
    <w:rsid w:val="0061159A"/>
    <w:rsid w:val="006169BA"/>
    <w:rsid w:val="00630423"/>
    <w:rsid w:val="006426A6"/>
    <w:rsid w:val="00644A02"/>
    <w:rsid w:val="00650A3B"/>
    <w:rsid w:val="00667E03"/>
    <w:rsid w:val="006B37C7"/>
    <w:rsid w:val="006C73AC"/>
    <w:rsid w:val="006F4151"/>
    <w:rsid w:val="00722128"/>
    <w:rsid w:val="0072652A"/>
    <w:rsid w:val="007308C8"/>
    <w:rsid w:val="0073641B"/>
    <w:rsid w:val="00743BED"/>
    <w:rsid w:val="00753D37"/>
    <w:rsid w:val="00757AEB"/>
    <w:rsid w:val="00796491"/>
    <w:rsid w:val="007D0344"/>
    <w:rsid w:val="007E7BEE"/>
    <w:rsid w:val="007F578F"/>
    <w:rsid w:val="00811B5E"/>
    <w:rsid w:val="0083086D"/>
    <w:rsid w:val="0084422D"/>
    <w:rsid w:val="00854566"/>
    <w:rsid w:val="0086781C"/>
    <w:rsid w:val="00872AE9"/>
    <w:rsid w:val="00876119"/>
    <w:rsid w:val="0088262C"/>
    <w:rsid w:val="00922320"/>
    <w:rsid w:val="00930BC8"/>
    <w:rsid w:val="00961517"/>
    <w:rsid w:val="0098055F"/>
    <w:rsid w:val="0098403C"/>
    <w:rsid w:val="009A4E0B"/>
    <w:rsid w:val="009C3D6A"/>
    <w:rsid w:val="009C7E89"/>
    <w:rsid w:val="009D5CD7"/>
    <w:rsid w:val="00A03E71"/>
    <w:rsid w:val="00A046D5"/>
    <w:rsid w:val="00A450F1"/>
    <w:rsid w:val="00A46F86"/>
    <w:rsid w:val="00A53BBD"/>
    <w:rsid w:val="00A63C85"/>
    <w:rsid w:val="00A77BF7"/>
    <w:rsid w:val="00A834FB"/>
    <w:rsid w:val="00A8543F"/>
    <w:rsid w:val="00A92E0D"/>
    <w:rsid w:val="00AE704C"/>
    <w:rsid w:val="00AF3E5A"/>
    <w:rsid w:val="00AF51DD"/>
    <w:rsid w:val="00B22CB3"/>
    <w:rsid w:val="00B65879"/>
    <w:rsid w:val="00B70FA3"/>
    <w:rsid w:val="00B8093A"/>
    <w:rsid w:val="00B95F7E"/>
    <w:rsid w:val="00B9768A"/>
    <w:rsid w:val="00BA35C5"/>
    <w:rsid w:val="00BE1C07"/>
    <w:rsid w:val="00BE1F41"/>
    <w:rsid w:val="00BE66CF"/>
    <w:rsid w:val="00BF2C34"/>
    <w:rsid w:val="00C200D3"/>
    <w:rsid w:val="00C21FB5"/>
    <w:rsid w:val="00C30355"/>
    <w:rsid w:val="00C34652"/>
    <w:rsid w:val="00C5002C"/>
    <w:rsid w:val="00C72EDE"/>
    <w:rsid w:val="00C75A93"/>
    <w:rsid w:val="00C82379"/>
    <w:rsid w:val="00C96259"/>
    <w:rsid w:val="00CC2347"/>
    <w:rsid w:val="00CE1F45"/>
    <w:rsid w:val="00CE7607"/>
    <w:rsid w:val="00D379D9"/>
    <w:rsid w:val="00D437A3"/>
    <w:rsid w:val="00D53BAD"/>
    <w:rsid w:val="00D62627"/>
    <w:rsid w:val="00D64599"/>
    <w:rsid w:val="00D74963"/>
    <w:rsid w:val="00D80281"/>
    <w:rsid w:val="00DA494E"/>
    <w:rsid w:val="00DA7C30"/>
    <w:rsid w:val="00DB354D"/>
    <w:rsid w:val="00DE2606"/>
    <w:rsid w:val="00DF1F21"/>
    <w:rsid w:val="00E25A28"/>
    <w:rsid w:val="00E27EEB"/>
    <w:rsid w:val="00E604B2"/>
    <w:rsid w:val="00E85AD8"/>
    <w:rsid w:val="00E93F82"/>
    <w:rsid w:val="00F05FFC"/>
    <w:rsid w:val="00F066E1"/>
    <w:rsid w:val="00F11DC8"/>
    <w:rsid w:val="00F14A79"/>
    <w:rsid w:val="00F2416D"/>
    <w:rsid w:val="00F75375"/>
    <w:rsid w:val="00F759D3"/>
    <w:rsid w:val="00F82717"/>
    <w:rsid w:val="00F82DC1"/>
    <w:rsid w:val="00FA43D6"/>
    <w:rsid w:val="00FC7784"/>
    <w:rsid w:val="00FD4C05"/>
    <w:rsid w:val="00FD584F"/>
    <w:rsid w:val="00FE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8AC6B"/>
  <w15:docId w15:val="{F1265247-D7B5-4098-A046-2F651358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00" w:hanging="36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1F9B"/>
    <w:pPr>
      <w:tabs>
        <w:tab w:val="center" w:pos="4680"/>
        <w:tab w:val="right" w:pos="9360"/>
      </w:tabs>
    </w:pPr>
  </w:style>
  <w:style w:type="character" w:customStyle="1" w:styleId="HeaderChar">
    <w:name w:val="Header Char"/>
    <w:basedOn w:val="DefaultParagraphFont"/>
    <w:link w:val="Header"/>
    <w:uiPriority w:val="99"/>
    <w:rsid w:val="00271F9B"/>
  </w:style>
  <w:style w:type="paragraph" w:styleId="Footer">
    <w:name w:val="footer"/>
    <w:basedOn w:val="Normal"/>
    <w:link w:val="FooterChar"/>
    <w:uiPriority w:val="99"/>
    <w:unhideWhenUsed/>
    <w:rsid w:val="00271F9B"/>
    <w:pPr>
      <w:tabs>
        <w:tab w:val="center" w:pos="4680"/>
        <w:tab w:val="right" w:pos="9360"/>
      </w:tabs>
    </w:pPr>
  </w:style>
  <w:style w:type="character" w:customStyle="1" w:styleId="FooterChar">
    <w:name w:val="Footer Char"/>
    <w:basedOn w:val="DefaultParagraphFont"/>
    <w:link w:val="Footer"/>
    <w:uiPriority w:val="99"/>
    <w:rsid w:val="00271F9B"/>
  </w:style>
  <w:style w:type="character" w:styleId="Hyperlink">
    <w:name w:val="Hyperlink"/>
    <w:basedOn w:val="DefaultParagraphFont"/>
    <w:uiPriority w:val="99"/>
    <w:unhideWhenUsed/>
    <w:rsid w:val="00F066E1"/>
    <w:rPr>
      <w:color w:val="0000FF" w:themeColor="hyperlink"/>
      <w:u w:val="single"/>
    </w:rPr>
  </w:style>
  <w:style w:type="paragraph" w:styleId="BalloonText">
    <w:name w:val="Balloon Text"/>
    <w:basedOn w:val="Normal"/>
    <w:link w:val="BalloonTextChar"/>
    <w:uiPriority w:val="99"/>
    <w:semiHidden/>
    <w:unhideWhenUsed/>
    <w:rsid w:val="00E604B2"/>
    <w:rPr>
      <w:rFonts w:ascii="Tahoma" w:hAnsi="Tahoma" w:cs="Tahoma"/>
      <w:sz w:val="16"/>
      <w:szCs w:val="16"/>
    </w:rPr>
  </w:style>
  <w:style w:type="character" w:customStyle="1" w:styleId="BalloonTextChar">
    <w:name w:val="Balloon Text Char"/>
    <w:basedOn w:val="DefaultParagraphFont"/>
    <w:link w:val="BalloonText"/>
    <w:uiPriority w:val="99"/>
    <w:semiHidden/>
    <w:rsid w:val="00E604B2"/>
    <w:rPr>
      <w:rFonts w:ascii="Tahoma" w:hAnsi="Tahoma" w:cs="Tahoma"/>
      <w:sz w:val="16"/>
      <w:szCs w:val="16"/>
    </w:rPr>
  </w:style>
  <w:style w:type="table" w:styleId="TableGrid">
    <w:name w:val="Table Grid"/>
    <w:basedOn w:val="TableNormal"/>
    <w:uiPriority w:val="59"/>
    <w:rsid w:val="001E6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4151"/>
    <w:rPr>
      <w:color w:val="808080"/>
    </w:rPr>
  </w:style>
  <w:style w:type="character" w:styleId="UnresolvedMention">
    <w:name w:val="Unresolved Mention"/>
    <w:basedOn w:val="DefaultParagraphFont"/>
    <w:uiPriority w:val="99"/>
    <w:semiHidden/>
    <w:unhideWhenUsed/>
    <w:rsid w:val="00304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41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c-stop.org"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Icontractor.program@ATImaterials.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sha.oregon.gov/news/2020/Pages/nr2020-31.asp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ATIcontractor.program@ATImaterial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ATIContractor.Program@ATImetals.com" TargetMode="External"/><Relationship Id="rId2" Type="http://schemas.openxmlformats.org/officeDocument/2006/relationships/hyperlink" Target="mailto:ATIContractor.Program@ATImetals.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7866B542D8B14A8B3556F42209B194" ma:contentTypeVersion="1" ma:contentTypeDescription="Create a new document." ma:contentTypeScope="" ma:versionID="04c31d3c37e9655a468e7886d3a76244">
  <xsd:schema xmlns:xsd="http://www.w3.org/2001/XMLSchema" xmlns:xs="http://www.w3.org/2001/XMLSchema" xmlns:p="http://schemas.microsoft.com/office/2006/metadata/properties" xmlns:ns1="http://schemas.microsoft.com/sharepoint/v3" targetNamespace="http://schemas.microsoft.com/office/2006/metadata/properties" ma:root="true" ma:fieldsID="2292e01370a06b57d65de8bf0b95326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BFA45-8A78-4E1A-9D9F-AA0A43E33765}"/>
</file>

<file path=customXml/itemProps2.xml><?xml version="1.0" encoding="utf-8"?>
<ds:datastoreItem xmlns:ds="http://schemas.openxmlformats.org/officeDocument/2006/customXml" ds:itemID="{9D10C49D-8E4A-4B3A-B7EE-3249BB506B8D}"/>
</file>

<file path=customXml/itemProps3.xml><?xml version="1.0" encoding="utf-8"?>
<ds:datastoreItem xmlns:ds="http://schemas.openxmlformats.org/officeDocument/2006/customXml" ds:itemID="{5DEFAC10-392B-4570-AA1E-2FE08DCDAA56}"/>
</file>

<file path=customXml/itemProps4.xml><?xml version="1.0" encoding="utf-8"?>
<ds:datastoreItem xmlns:ds="http://schemas.openxmlformats.org/officeDocument/2006/customXml" ds:itemID="{E974DF30-0918-403B-B41E-90478DF976EB}"/>
</file>

<file path=docProps/app.xml><?xml version="1.0" encoding="utf-8"?>
<Properties xmlns="http://schemas.openxmlformats.org/officeDocument/2006/extended-properties" xmlns:vt="http://schemas.openxmlformats.org/officeDocument/2006/docPropsVTypes">
  <Template>Normal</Template>
  <TotalTime>116</TotalTime>
  <Pages>8</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To:</vt:lpstr>
    </vt:vector>
  </TitlesOfParts>
  <Company>ATI - Wah Chang</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Windows User</dc:creator>
  <cp:lastModifiedBy>Garza, Kimberley A</cp:lastModifiedBy>
  <cp:revision>22</cp:revision>
  <cp:lastPrinted>2018-12-20T21:06:00Z</cp:lastPrinted>
  <dcterms:created xsi:type="dcterms:W3CDTF">2019-10-31T20:56:00Z</dcterms:created>
  <dcterms:modified xsi:type="dcterms:W3CDTF">2022-07-26T21:06:00Z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2015-03-26T00:00:00Z</vt:filetime>
  </property>
  <property fmtid="{D5CDD505-2E9C-101B-9397-08002B2CF9AE}" pid="3" name="Creator">
    <vt:lpwstr>Microsoft® Word 2010</vt:lpwstr>
  </property>
  <property fmtid="{D5CDD505-2E9C-101B-9397-08002B2CF9AE}" pid="4" name="LastSaved">
    <vt:filetime>2016-01-26T00:00:00Z</vt:filetime>
  </property>
  <property fmtid="{D5CDD505-2E9C-101B-9397-08002B2CF9AE}" pid="5" name="ContentTypeId">
    <vt:lpwstr>0x010100817866B542D8B14A8B3556F42209B194</vt:lpwstr>
  </property>
  <property fmtid="{D5CDD505-2E9C-101B-9397-08002B2CF9AE}" pid="6" name="Order">
    <vt:r8>2500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ComplianceAssetId">
    <vt:lpwstr/>
  </property>
</Properties>
</file>